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B4" w:rsidRPr="00D74BB4" w:rsidRDefault="00D74BB4" w:rsidP="00D74B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D74BB4">
        <w:rPr>
          <w:rFonts w:ascii="Times New Roman" w:hAnsi="Times New Roman" w:cs="Times New Roman"/>
          <w:sz w:val="24"/>
          <w:szCs w:val="24"/>
          <w:lang w:val="uk-UA"/>
        </w:rPr>
        <w:t>Уперше поняття сталого розвитку було сформульовано у доповіді «</w:t>
      </w:r>
      <w:proofErr w:type="spellStart"/>
      <w:r w:rsidRPr="00D74BB4">
        <w:rPr>
          <w:rFonts w:ascii="Times New Roman" w:hAnsi="Times New Roman" w:cs="Times New Roman"/>
          <w:sz w:val="24"/>
          <w:szCs w:val="24"/>
          <w:lang w:val="uk-UA"/>
        </w:rPr>
        <w:t>OurCommonFuture</w:t>
      </w:r>
      <w:proofErr w:type="spellEnd"/>
      <w:r w:rsidRPr="00D74BB4">
        <w:rPr>
          <w:rFonts w:ascii="Times New Roman" w:hAnsi="Times New Roman" w:cs="Times New Roman"/>
          <w:sz w:val="24"/>
          <w:szCs w:val="24"/>
          <w:lang w:val="uk-UA"/>
        </w:rPr>
        <w:t xml:space="preserve">» («Наше спільне майбутнє») голови Міжнародної комісії з питань екології та розвитку ООН Гру </w:t>
      </w:r>
      <w:proofErr w:type="spellStart"/>
      <w:r w:rsidRPr="00D74BB4">
        <w:rPr>
          <w:rFonts w:ascii="Times New Roman" w:hAnsi="Times New Roman" w:cs="Times New Roman"/>
          <w:sz w:val="24"/>
          <w:szCs w:val="24"/>
          <w:lang w:val="uk-UA"/>
        </w:rPr>
        <w:t>ХарлемБрутланд</w:t>
      </w:r>
      <w:proofErr w:type="spellEnd"/>
      <w:r w:rsidRPr="00D74BB4">
        <w:rPr>
          <w:rFonts w:ascii="Times New Roman" w:hAnsi="Times New Roman" w:cs="Times New Roman"/>
          <w:sz w:val="24"/>
          <w:szCs w:val="24"/>
          <w:lang w:val="uk-UA"/>
        </w:rPr>
        <w:t xml:space="preserve"> у 1987 році. Воно трактувалось достатньо просто і конкретно: це такий розвиток, який задовольняє потреби сучасності, але не ставить під загрозу здатність майбутніх поколінь задовольняти свої потреби.</w:t>
      </w:r>
    </w:p>
    <w:p w:rsidR="00D74BB4" w:rsidRPr="00D74BB4" w:rsidRDefault="00D74BB4" w:rsidP="00D74B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74BB4">
        <w:rPr>
          <w:rFonts w:ascii="Times New Roman" w:hAnsi="Times New Roman" w:cs="Times New Roman"/>
          <w:sz w:val="24"/>
          <w:szCs w:val="24"/>
          <w:lang w:val="uk-UA"/>
        </w:rPr>
        <w:t>На 2-й Конференції ООН з навколишнього середовища (Ріо-де-Жанейро,1992 р.) вперше було сформульовано основні положення стійкого розвитку, задекларовані у програмному документі «Порядок денний ХХІ століття», або «Програма 21». Наступні міжнародні зустрічі - конференція в Кіото (1997 р.), відома як «Кіотський протокол», 3-я Конференція ООН з проблем клімату Землі (Бонн, 2001 р.), 4-та Конференція ООН (Йоганнесбург, 2002 р.) - сприяли координації зусиль усіх країн і виробленню на цій основі стратегії рішучих дій і практичних заходів у подоланні впливу техногенних факторів на довкілля.</w:t>
      </w:r>
    </w:p>
    <w:p w:rsidR="00D74BB4" w:rsidRPr="00D74BB4" w:rsidRDefault="00D74BB4" w:rsidP="00D74B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74BB4">
        <w:rPr>
          <w:rFonts w:ascii="Times New Roman" w:hAnsi="Times New Roman" w:cs="Times New Roman"/>
          <w:sz w:val="24"/>
          <w:szCs w:val="24"/>
          <w:lang w:val="uk-UA"/>
        </w:rPr>
        <w:t>Необхідно зазначити, що поняття сталий розвиток не є тотожним поняттям економічно стабільний і екологічно безпечний розвиток (</w:t>
      </w:r>
      <w:proofErr w:type="spellStart"/>
      <w:r w:rsidRPr="00D74BB4">
        <w:rPr>
          <w:rFonts w:ascii="Times New Roman" w:hAnsi="Times New Roman" w:cs="Times New Roman"/>
          <w:sz w:val="24"/>
          <w:szCs w:val="24"/>
          <w:lang w:val="uk-UA"/>
        </w:rPr>
        <w:t>екорозвиток</w:t>
      </w:r>
      <w:proofErr w:type="spellEnd"/>
      <w:r w:rsidRPr="00D74BB4">
        <w:rPr>
          <w:rFonts w:ascii="Times New Roman" w:hAnsi="Times New Roman" w:cs="Times New Roman"/>
          <w:sz w:val="24"/>
          <w:szCs w:val="24"/>
          <w:lang w:val="uk-UA"/>
        </w:rPr>
        <w:t xml:space="preserve">). Мова не йде тільки про забезпечення прогресу економіки та ресурси для неї або лише про збереження природи. Поняття сталого  розвитку виражає досить просту ідею: необхідно досягнути гармонії між людьми – з одного боку і суспільством та природою – з іншого. Тобто в майбутньому має сформуватися </w:t>
      </w:r>
      <w:proofErr w:type="spellStart"/>
      <w:r w:rsidRPr="00D74BB4">
        <w:rPr>
          <w:rFonts w:ascii="Times New Roman" w:hAnsi="Times New Roman" w:cs="Times New Roman"/>
          <w:sz w:val="24"/>
          <w:szCs w:val="24"/>
          <w:lang w:val="uk-UA"/>
        </w:rPr>
        <w:t>соціоприродна</w:t>
      </w:r>
      <w:proofErr w:type="spellEnd"/>
      <w:r w:rsidRPr="00D74BB4">
        <w:rPr>
          <w:rFonts w:ascii="Times New Roman" w:hAnsi="Times New Roman" w:cs="Times New Roman"/>
          <w:sz w:val="24"/>
          <w:szCs w:val="24"/>
          <w:lang w:val="uk-UA"/>
        </w:rPr>
        <w:t xml:space="preserve"> система, здатна розв’язувати сукупність протиріч, що  проявляються в наш час, а саме: між природою і суспільством, між екологією і економікою, між розвинутими країнами і тими, що розвиваються, між теперішніми і майбутніми поколіннями, між багатими і бідними, між уже сформованими потребами людей і розумними потребами тощо.</w:t>
      </w:r>
    </w:p>
    <w:p w:rsidR="00D74BB4" w:rsidRPr="00D74BB4" w:rsidRDefault="00D74BB4" w:rsidP="00D74B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74BB4">
        <w:rPr>
          <w:rFonts w:ascii="Times New Roman" w:hAnsi="Times New Roman" w:cs="Times New Roman"/>
          <w:sz w:val="24"/>
          <w:szCs w:val="24"/>
          <w:lang w:val="uk-UA"/>
        </w:rPr>
        <w:t>Таким чином, поняття сталий розвиток можна розуміти як стратегію виживання і безперервного прогресу цивілізації та країни в умовах збереження навколишнього середовища (насамперед біосфери).</w:t>
      </w:r>
    </w:p>
    <w:p w:rsidR="00D74BB4" w:rsidRPr="00D74BB4" w:rsidRDefault="00D74BB4" w:rsidP="00D74B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74BB4">
        <w:rPr>
          <w:rFonts w:ascii="Times New Roman" w:hAnsi="Times New Roman" w:cs="Times New Roman"/>
          <w:sz w:val="24"/>
          <w:szCs w:val="24"/>
          <w:lang w:val="uk-UA"/>
        </w:rPr>
        <w:t xml:space="preserve">Послідовний перехід України, як і всього світового співтовариства, до сталого розвитку відбувається відповідно до рекомендацій і принципів, викладених у документах Конференції ООН з навколишнього середовища (ЮНСЕД). </w:t>
      </w:r>
    </w:p>
    <w:p w:rsidR="00D74BB4" w:rsidRPr="00D74BB4" w:rsidRDefault="00D74BB4" w:rsidP="00D74B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74BB4">
        <w:rPr>
          <w:rFonts w:ascii="Times New Roman" w:hAnsi="Times New Roman" w:cs="Times New Roman"/>
          <w:sz w:val="24"/>
          <w:szCs w:val="24"/>
          <w:lang w:val="uk-UA"/>
        </w:rPr>
        <w:t xml:space="preserve">Практично будь-яка з гострих проблем сьогодення, що торкається усіх без винятку життєвих інтересів людини, так чи інакше пов’язана з екологічним станом довкілля. Водночас, практично будь-які вид чи сфера суспільної діяльності людини мають </w:t>
      </w:r>
      <w:proofErr w:type="spellStart"/>
      <w:r w:rsidRPr="00D74BB4">
        <w:rPr>
          <w:rFonts w:ascii="Times New Roman" w:hAnsi="Times New Roman" w:cs="Times New Roman"/>
          <w:sz w:val="24"/>
          <w:szCs w:val="24"/>
          <w:lang w:val="uk-UA"/>
        </w:rPr>
        <w:t>антиекологічну</w:t>
      </w:r>
      <w:proofErr w:type="spellEnd"/>
      <w:r w:rsidRPr="00D74BB4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спрямованість: сучасна наука і техніка, індустрія, сільське господарство, туризм, розваги тощо.</w:t>
      </w:r>
    </w:p>
    <w:p w:rsidR="00D74BB4" w:rsidRPr="00D74BB4" w:rsidRDefault="00D74BB4" w:rsidP="00D74B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74BB4">
        <w:rPr>
          <w:rFonts w:ascii="Times New Roman" w:hAnsi="Times New Roman" w:cs="Times New Roman"/>
          <w:sz w:val="24"/>
          <w:szCs w:val="24"/>
          <w:lang w:val="uk-UA"/>
        </w:rPr>
        <w:t xml:space="preserve">Глобальна екологічна криза набула системного характеру. Людство дедалі більше усвідомлює необхідність перетворення свого життя на безпечне, здорове й радісне. Нагальною потребою ХХІ століття є формування такого способу життя, який став би основою довготривалого ощадливого розвитку людства. Науково-технічний прогрес, нові технології самі по собі не здатні подолати загрозу екологічної катастрофи, що нависла над людством. Потрібна нова філософія, нова політика, нові моральні імперативи – зобов’язання кожної людини і людства в цілому. Загалом ідеться про систему цінностей, складову культурного світобачення, яка не залежала б від економічних сплесків чи </w:t>
      </w:r>
      <w:proofErr w:type="spellStart"/>
      <w:r w:rsidRPr="00D74BB4">
        <w:rPr>
          <w:rFonts w:ascii="Times New Roman" w:hAnsi="Times New Roman" w:cs="Times New Roman"/>
          <w:sz w:val="24"/>
          <w:szCs w:val="24"/>
          <w:lang w:val="uk-UA"/>
        </w:rPr>
        <w:t>занепадів</w:t>
      </w:r>
      <w:proofErr w:type="spellEnd"/>
      <w:r w:rsidRPr="00D74BB4">
        <w:rPr>
          <w:rFonts w:ascii="Times New Roman" w:hAnsi="Times New Roman" w:cs="Times New Roman"/>
          <w:sz w:val="24"/>
          <w:szCs w:val="24"/>
          <w:lang w:val="uk-UA"/>
        </w:rPr>
        <w:t>, зміни політичної влади, у якій би захист і збереження природи вважались такими ж важливими, як і саме життя.</w:t>
      </w:r>
    </w:p>
    <w:p w:rsidR="00D74BB4" w:rsidRPr="00D74BB4" w:rsidRDefault="00D74BB4" w:rsidP="00D74B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74BB4">
        <w:rPr>
          <w:rFonts w:ascii="Times New Roman" w:hAnsi="Times New Roman" w:cs="Times New Roman"/>
          <w:sz w:val="24"/>
          <w:szCs w:val="24"/>
          <w:lang w:val="uk-UA"/>
        </w:rPr>
        <w:t xml:space="preserve">Саме на таких засадах сформувалось поняття стійкий, або сталий, розвиток (англійська – </w:t>
      </w:r>
      <w:proofErr w:type="spellStart"/>
      <w:r w:rsidRPr="00D74BB4">
        <w:rPr>
          <w:rFonts w:ascii="Times New Roman" w:hAnsi="Times New Roman" w:cs="Times New Roman"/>
          <w:sz w:val="24"/>
          <w:szCs w:val="24"/>
          <w:lang w:val="uk-UA"/>
        </w:rPr>
        <w:t>sustainabledevelopment</w:t>
      </w:r>
      <w:proofErr w:type="spellEnd"/>
      <w:r w:rsidRPr="00D74BB4">
        <w:rPr>
          <w:rFonts w:ascii="Times New Roman" w:hAnsi="Times New Roman" w:cs="Times New Roman"/>
          <w:sz w:val="24"/>
          <w:szCs w:val="24"/>
          <w:lang w:val="uk-UA"/>
        </w:rPr>
        <w:t xml:space="preserve">). У словниках, присвячених цій темі, термін </w:t>
      </w:r>
      <w:proofErr w:type="spellStart"/>
      <w:r w:rsidRPr="00D74BB4">
        <w:rPr>
          <w:rFonts w:ascii="Times New Roman" w:hAnsi="Times New Roman" w:cs="Times New Roman"/>
          <w:sz w:val="24"/>
          <w:szCs w:val="24"/>
          <w:lang w:val="uk-UA"/>
        </w:rPr>
        <w:t>sustainable</w:t>
      </w:r>
      <w:proofErr w:type="spellEnd"/>
      <w:r w:rsidRPr="00D74BB4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визначається, як характеристика процесу або стану, що може підтримуватись невизначено </w:t>
      </w:r>
      <w:r w:rsidRPr="00D74BB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довго. А термін </w:t>
      </w:r>
      <w:proofErr w:type="spellStart"/>
      <w:r w:rsidRPr="00D74BB4">
        <w:rPr>
          <w:rFonts w:ascii="Times New Roman" w:hAnsi="Times New Roman" w:cs="Times New Roman"/>
          <w:sz w:val="24"/>
          <w:szCs w:val="24"/>
          <w:lang w:val="uk-UA"/>
        </w:rPr>
        <w:t>sustainabledevelopment</w:t>
      </w:r>
      <w:proofErr w:type="spellEnd"/>
      <w:r w:rsidRPr="00D74BB4">
        <w:rPr>
          <w:rFonts w:ascii="Times New Roman" w:hAnsi="Times New Roman" w:cs="Times New Roman"/>
          <w:sz w:val="24"/>
          <w:szCs w:val="24"/>
          <w:lang w:val="uk-UA"/>
        </w:rPr>
        <w:t xml:space="preserve"> означає покращання якості людського життя при збереженні сталості підтримуючих екосистем.</w:t>
      </w:r>
    </w:p>
    <w:p w:rsidR="00D74BB4" w:rsidRPr="00D74BB4" w:rsidRDefault="00D74BB4" w:rsidP="00D74B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74BB4">
        <w:rPr>
          <w:rFonts w:ascii="Times New Roman" w:hAnsi="Times New Roman" w:cs="Times New Roman"/>
          <w:sz w:val="24"/>
          <w:szCs w:val="24"/>
          <w:lang w:val="uk-UA"/>
        </w:rPr>
        <w:t>Цілі сталого розвитку2016-2030 рр. ( Перегляд презентації «Цілі сталого розвитку»)</w:t>
      </w:r>
    </w:p>
    <w:p w:rsidR="00D74BB4" w:rsidRPr="00D74BB4" w:rsidRDefault="00D74BB4" w:rsidP="00D74B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74BB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38A8272" wp14:editId="53BB36E4">
            <wp:extent cx="5324475" cy="3352800"/>
            <wp:effectExtent l="0" t="0" r="9525" b="0"/>
            <wp:docPr id="1" name="Рисунок 1" descr="24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414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B4" w:rsidRPr="00D74BB4" w:rsidRDefault="00D74BB4" w:rsidP="00D74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BB4">
        <w:rPr>
          <w:rFonts w:ascii="Times New Roman" w:hAnsi="Times New Roman" w:cs="Times New Roman"/>
          <w:sz w:val="24"/>
          <w:szCs w:val="24"/>
          <w:lang w:val="uk-UA"/>
        </w:rPr>
        <w:t xml:space="preserve">Цілі сталого розвитку в Україні становитимуть нову систему взаємоузгоджених управлінських заходів за економічним, соціальним та екологічним (природоохоронним) вимірами, спрямовану на формування суспільних відносин на засадах довіри, солідарності, рівності поколінь, безпечного навколишнього середовища. </w:t>
      </w:r>
      <w:r w:rsidRPr="00D74BB4">
        <w:rPr>
          <w:rFonts w:ascii="Times New Roman" w:hAnsi="Times New Roman" w:cs="Times New Roman"/>
          <w:sz w:val="24"/>
          <w:szCs w:val="24"/>
        </w:rPr>
        <w:t xml:space="preserve">Основою </w:t>
      </w:r>
      <w:proofErr w:type="spellStart"/>
      <w:r w:rsidRPr="00D74BB4">
        <w:rPr>
          <w:rFonts w:ascii="Times New Roman" w:hAnsi="Times New Roman" w:cs="Times New Roman"/>
          <w:sz w:val="24"/>
          <w:szCs w:val="24"/>
        </w:rPr>
        <w:t>сталого</w:t>
      </w:r>
      <w:proofErr w:type="spellEnd"/>
      <w:r w:rsidRPr="00D7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B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74BB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74BB4">
        <w:rPr>
          <w:rFonts w:ascii="Times New Roman" w:hAnsi="Times New Roman" w:cs="Times New Roman"/>
          <w:sz w:val="24"/>
          <w:szCs w:val="24"/>
        </w:rPr>
        <w:t>невід’ємні</w:t>
      </w:r>
      <w:proofErr w:type="spellEnd"/>
      <w:r w:rsidRPr="00D74BB4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D74BB4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D74BB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74BB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D74BB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4BB4">
        <w:rPr>
          <w:rFonts w:ascii="Times New Roman" w:hAnsi="Times New Roman" w:cs="Times New Roman"/>
          <w:sz w:val="24"/>
          <w:szCs w:val="24"/>
        </w:rPr>
        <w:t>повноцінний</w:t>
      </w:r>
      <w:proofErr w:type="spellEnd"/>
      <w:r w:rsidRPr="00D7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B4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D74BB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35087" w:rsidRPr="00D74BB4" w:rsidRDefault="00235087" w:rsidP="00D74B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5087" w:rsidRPr="00D7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B4"/>
    <w:rsid w:val="00235087"/>
    <w:rsid w:val="00D7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Company>Home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2020-03-26T21:20:00Z</dcterms:created>
  <dcterms:modified xsi:type="dcterms:W3CDTF">2020-03-26T21:21:00Z</dcterms:modified>
</cp:coreProperties>
</file>