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0AB" w:rsidRPr="009330AB" w:rsidRDefault="009330AB" w:rsidP="009330AB">
      <w:pPr>
        <w:ind w:firstLine="567"/>
        <w:rPr>
          <w:rFonts w:ascii="Times New Roman" w:hAnsi="Times New Roman" w:cs="Times New Roman"/>
          <w:b/>
          <w:bCs/>
          <w:sz w:val="28"/>
          <w:szCs w:val="28"/>
          <w:lang w:val="uk-UA"/>
        </w:rPr>
      </w:pPr>
      <w:bookmarkStart w:id="0" w:name="_GoBack"/>
      <w:r w:rsidRPr="009330AB">
        <w:rPr>
          <w:rFonts w:ascii="Times New Roman" w:hAnsi="Times New Roman" w:cs="Times New Roman"/>
          <w:b/>
          <w:bCs/>
          <w:sz w:val="28"/>
          <w:szCs w:val="28"/>
        </w:rPr>
        <w:t>Економічна роль домогосподарства, фірми і держави</w:t>
      </w:r>
    </w:p>
    <w:p w:rsidR="009330AB" w:rsidRPr="009330AB" w:rsidRDefault="009330AB" w:rsidP="009330AB">
      <w:pPr>
        <w:ind w:firstLine="567"/>
        <w:rPr>
          <w:rFonts w:ascii="Times New Roman" w:hAnsi="Times New Roman" w:cs="Times New Roman"/>
          <w:b/>
          <w:bCs/>
          <w:sz w:val="28"/>
          <w:szCs w:val="28"/>
          <w:lang w:val="uk-UA"/>
        </w:rPr>
      </w:pPr>
      <w:r w:rsidRPr="009330AB">
        <w:rPr>
          <w:rFonts w:ascii="Times New Roman" w:hAnsi="Times New Roman" w:cs="Times New Roman"/>
          <w:b/>
          <w:bCs/>
          <w:sz w:val="28"/>
          <w:szCs w:val="28"/>
          <w:lang w:val="uk-UA"/>
        </w:rPr>
        <w:t>Права споживачів.</w:t>
      </w:r>
    </w:p>
    <w:p w:rsidR="009330AB" w:rsidRPr="009330AB" w:rsidRDefault="009330AB" w:rsidP="009330AB">
      <w:pPr>
        <w:ind w:firstLine="567"/>
        <w:rPr>
          <w:rFonts w:ascii="Times New Roman" w:hAnsi="Times New Roman" w:cs="Times New Roman"/>
          <w:b/>
          <w:bCs/>
          <w:sz w:val="28"/>
          <w:szCs w:val="28"/>
          <w:lang w:val="uk-UA"/>
        </w:rPr>
      </w:pPr>
      <w:r w:rsidRPr="009330AB">
        <w:rPr>
          <w:rFonts w:ascii="Times New Roman" w:hAnsi="Times New Roman" w:cs="Times New Roman"/>
          <w:b/>
          <w:bCs/>
          <w:sz w:val="28"/>
          <w:szCs w:val="28"/>
          <w:lang w:val="uk-UA"/>
        </w:rPr>
        <w:t>Права споживача – комплекс загальнообов’язкових, формально визначених правил поведінки, які встановлюються і гарантуються державою для врегулювання взаємин між покупцем та продавцем.</w:t>
      </w:r>
    </w:p>
    <w:p w:rsidR="009330AB" w:rsidRPr="009330AB" w:rsidRDefault="009330AB" w:rsidP="009330AB">
      <w:pPr>
        <w:ind w:firstLine="567"/>
        <w:rPr>
          <w:rFonts w:ascii="Times New Roman" w:hAnsi="Times New Roman" w:cs="Times New Roman"/>
          <w:b/>
          <w:bCs/>
          <w:i/>
          <w:sz w:val="28"/>
          <w:szCs w:val="28"/>
          <w:lang w:val="uk-UA"/>
        </w:rPr>
      </w:pPr>
      <w:r w:rsidRPr="009330AB">
        <w:rPr>
          <w:rFonts w:ascii="Times New Roman" w:hAnsi="Times New Roman" w:cs="Times New Roman"/>
          <w:b/>
          <w:bCs/>
          <w:i/>
          <w:sz w:val="28"/>
          <w:szCs w:val="28"/>
          <w:lang w:val="uk-UA"/>
        </w:rPr>
        <w:t>Коментоване читання стор. 143 підручника</w:t>
      </w:r>
    </w:p>
    <w:p w:rsidR="009330AB" w:rsidRPr="009330AB" w:rsidRDefault="009330AB" w:rsidP="009330AB">
      <w:pPr>
        <w:numPr>
          <w:ilvl w:val="0"/>
          <w:numId w:val="2"/>
        </w:numPr>
        <w:ind w:firstLine="567"/>
        <w:rPr>
          <w:rFonts w:ascii="Times New Roman" w:hAnsi="Times New Roman" w:cs="Times New Roman"/>
          <w:b/>
          <w:bCs/>
          <w:sz w:val="28"/>
          <w:szCs w:val="28"/>
          <w:lang w:val="uk-UA"/>
        </w:rPr>
      </w:pPr>
      <w:r w:rsidRPr="009330AB">
        <w:rPr>
          <w:rFonts w:ascii="Times New Roman" w:hAnsi="Times New Roman" w:cs="Times New Roman"/>
          <w:b/>
          <w:bCs/>
          <w:sz w:val="28"/>
          <w:szCs w:val="28"/>
          <w:lang w:val="uk-UA"/>
        </w:rPr>
        <w:t>Які є права у споживачів ?</w:t>
      </w:r>
    </w:p>
    <w:p w:rsidR="009330AB" w:rsidRPr="009330AB" w:rsidRDefault="009330AB" w:rsidP="009330AB">
      <w:pPr>
        <w:numPr>
          <w:ilvl w:val="0"/>
          <w:numId w:val="3"/>
        </w:numPr>
        <w:ind w:firstLine="567"/>
        <w:rPr>
          <w:rFonts w:ascii="Times New Roman" w:hAnsi="Times New Roman" w:cs="Times New Roman"/>
          <w:b/>
          <w:bCs/>
          <w:sz w:val="28"/>
          <w:szCs w:val="28"/>
          <w:lang w:val="uk-UA"/>
        </w:rPr>
      </w:pPr>
      <w:r w:rsidRPr="009330AB">
        <w:rPr>
          <w:rFonts w:ascii="Times New Roman" w:hAnsi="Times New Roman" w:cs="Times New Roman"/>
          <w:b/>
          <w:bCs/>
          <w:sz w:val="28"/>
          <w:szCs w:val="28"/>
          <w:lang w:val="uk-UA"/>
        </w:rPr>
        <w:t>Право на основні товари й послуги</w:t>
      </w:r>
    </w:p>
    <w:p w:rsidR="009330AB" w:rsidRPr="009330AB" w:rsidRDefault="009330AB" w:rsidP="009330AB">
      <w:pPr>
        <w:numPr>
          <w:ilvl w:val="0"/>
          <w:numId w:val="3"/>
        </w:numPr>
        <w:ind w:firstLine="567"/>
        <w:rPr>
          <w:rFonts w:ascii="Times New Roman" w:hAnsi="Times New Roman" w:cs="Times New Roman"/>
          <w:b/>
          <w:bCs/>
          <w:sz w:val="28"/>
          <w:szCs w:val="28"/>
          <w:lang w:val="uk-UA"/>
        </w:rPr>
      </w:pPr>
      <w:r w:rsidRPr="009330AB">
        <w:rPr>
          <w:rFonts w:ascii="Times New Roman" w:hAnsi="Times New Roman" w:cs="Times New Roman"/>
          <w:b/>
          <w:bCs/>
          <w:sz w:val="28"/>
          <w:szCs w:val="28"/>
          <w:lang w:val="uk-UA"/>
        </w:rPr>
        <w:t>Право бути захищеним від товарів і послуг неналежної якості</w:t>
      </w:r>
    </w:p>
    <w:p w:rsidR="009330AB" w:rsidRPr="009330AB" w:rsidRDefault="009330AB" w:rsidP="009330AB">
      <w:pPr>
        <w:numPr>
          <w:ilvl w:val="0"/>
          <w:numId w:val="3"/>
        </w:numPr>
        <w:ind w:firstLine="567"/>
        <w:rPr>
          <w:rFonts w:ascii="Times New Roman" w:hAnsi="Times New Roman" w:cs="Times New Roman"/>
          <w:b/>
          <w:bCs/>
          <w:sz w:val="28"/>
          <w:szCs w:val="28"/>
          <w:lang w:val="uk-UA"/>
        </w:rPr>
      </w:pPr>
      <w:r w:rsidRPr="009330AB">
        <w:rPr>
          <w:rFonts w:ascii="Times New Roman" w:hAnsi="Times New Roman" w:cs="Times New Roman"/>
          <w:b/>
          <w:bCs/>
          <w:sz w:val="28"/>
          <w:szCs w:val="28"/>
          <w:lang w:val="uk-UA"/>
        </w:rPr>
        <w:t>Право на повну, доступну та достовірну інформацію про товари та послуги</w:t>
      </w:r>
    </w:p>
    <w:p w:rsidR="009330AB" w:rsidRPr="009330AB" w:rsidRDefault="009330AB" w:rsidP="009330AB">
      <w:pPr>
        <w:numPr>
          <w:ilvl w:val="0"/>
          <w:numId w:val="3"/>
        </w:numPr>
        <w:ind w:firstLine="567"/>
        <w:rPr>
          <w:rFonts w:ascii="Times New Roman" w:hAnsi="Times New Roman" w:cs="Times New Roman"/>
          <w:b/>
          <w:bCs/>
          <w:sz w:val="28"/>
          <w:szCs w:val="28"/>
          <w:lang w:val="uk-UA"/>
        </w:rPr>
      </w:pPr>
      <w:r w:rsidRPr="009330AB">
        <w:rPr>
          <w:rFonts w:ascii="Times New Roman" w:hAnsi="Times New Roman" w:cs="Times New Roman"/>
          <w:b/>
          <w:bCs/>
          <w:sz w:val="28"/>
          <w:szCs w:val="28"/>
          <w:lang w:val="uk-UA"/>
        </w:rPr>
        <w:t>Право на вільний свідомий вибір</w:t>
      </w:r>
    </w:p>
    <w:p w:rsidR="009330AB" w:rsidRPr="009330AB" w:rsidRDefault="009330AB" w:rsidP="009330AB">
      <w:pPr>
        <w:numPr>
          <w:ilvl w:val="0"/>
          <w:numId w:val="3"/>
        </w:numPr>
        <w:ind w:firstLine="567"/>
        <w:rPr>
          <w:rFonts w:ascii="Times New Roman" w:hAnsi="Times New Roman" w:cs="Times New Roman"/>
          <w:b/>
          <w:bCs/>
          <w:sz w:val="28"/>
          <w:szCs w:val="28"/>
          <w:lang w:val="uk-UA"/>
        </w:rPr>
      </w:pPr>
      <w:r w:rsidRPr="009330AB">
        <w:rPr>
          <w:rFonts w:ascii="Times New Roman" w:hAnsi="Times New Roman" w:cs="Times New Roman"/>
          <w:b/>
          <w:bCs/>
          <w:sz w:val="28"/>
          <w:szCs w:val="28"/>
          <w:lang w:val="uk-UA"/>
        </w:rPr>
        <w:t>Право на відшкодування матеріальної та моральної шкоди…</w:t>
      </w:r>
    </w:p>
    <w:p w:rsidR="009330AB" w:rsidRPr="009330AB" w:rsidRDefault="009330AB" w:rsidP="009330AB">
      <w:pPr>
        <w:ind w:firstLine="567"/>
        <w:rPr>
          <w:rFonts w:ascii="Times New Roman" w:hAnsi="Times New Roman" w:cs="Times New Roman"/>
          <w:b/>
          <w:bCs/>
          <w:sz w:val="28"/>
          <w:szCs w:val="28"/>
          <w:lang w:val="uk-UA"/>
        </w:rPr>
      </w:pPr>
    </w:p>
    <w:p w:rsidR="009330AB" w:rsidRPr="009330AB" w:rsidRDefault="009330AB" w:rsidP="009330AB">
      <w:pPr>
        <w:ind w:firstLine="567"/>
        <w:rPr>
          <w:rFonts w:ascii="Times New Roman" w:hAnsi="Times New Roman" w:cs="Times New Roman"/>
          <w:b/>
          <w:bCs/>
          <w:sz w:val="28"/>
          <w:szCs w:val="28"/>
          <w:lang w:val="uk-UA"/>
        </w:rPr>
      </w:pPr>
      <w:r w:rsidRPr="009330AB">
        <w:rPr>
          <w:rFonts w:ascii="Times New Roman" w:hAnsi="Times New Roman" w:cs="Times New Roman"/>
          <w:b/>
          <w:bCs/>
          <w:sz w:val="28"/>
          <w:szCs w:val="28"/>
        </w:rPr>
        <w:drawing>
          <wp:inline distT="0" distB="0" distL="0" distR="0" wp14:anchorId="5D1C5D09" wp14:editId="242A1BE1">
            <wp:extent cx="5571490" cy="2137410"/>
            <wp:effectExtent l="0" t="0" r="0" b="0"/>
            <wp:docPr id="5" name="Рисунок 5" descr="Описание: Картинки по запросу &quot;права споживачів з підручника гісем&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Картинки по запросу &quot;права споживачів з підручника гісем&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71490" cy="2137410"/>
                    </a:xfrm>
                    <a:prstGeom prst="rect">
                      <a:avLst/>
                    </a:prstGeom>
                    <a:noFill/>
                    <a:ln>
                      <a:noFill/>
                    </a:ln>
                  </pic:spPr>
                </pic:pic>
              </a:graphicData>
            </a:graphic>
          </wp:inline>
        </w:drawing>
      </w:r>
    </w:p>
    <w:p w:rsidR="009330AB" w:rsidRPr="009330AB" w:rsidRDefault="009330AB" w:rsidP="009330AB">
      <w:pPr>
        <w:ind w:firstLine="567"/>
        <w:rPr>
          <w:rFonts w:ascii="Times New Roman" w:hAnsi="Times New Roman" w:cs="Times New Roman"/>
          <w:b/>
          <w:bCs/>
          <w:sz w:val="28"/>
          <w:szCs w:val="28"/>
          <w:lang w:val="uk-UA"/>
        </w:rPr>
      </w:pPr>
    </w:p>
    <w:p w:rsidR="009330AB" w:rsidRPr="009330AB" w:rsidRDefault="009330AB" w:rsidP="009330AB">
      <w:pPr>
        <w:ind w:firstLine="567"/>
        <w:rPr>
          <w:rFonts w:ascii="Times New Roman" w:hAnsi="Times New Roman" w:cs="Times New Roman"/>
          <w:b/>
          <w:bCs/>
          <w:sz w:val="28"/>
          <w:szCs w:val="28"/>
          <w:lang w:val="uk-UA"/>
        </w:rPr>
      </w:pPr>
      <w:r w:rsidRPr="009330AB">
        <w:rPr>
          <w:rFonts w:ascii="Times New Roman" w:hAnsi="Times New Roman" w:cs="Times New Roman"/>
          <w:b/>
          <w:bCs/>
          <w:i/>
          <w:sz w:val="28"/>
          <w:szCs w:val="28"/>
          <w:lang w:val="uk-UA"/>
        </w:rPr>
        <w:t>Робота з таблицею –</w:t>
      </w:r>
      <w:r w:rsidRPr="009330AB">
        <w:rPr>
          <w:rFonts w:ascii="Times New Roman" w:hAnsi="Times New Roman" w:cs="Times New Roman"/>
          <w:b/>
          <w:bCs/>
          <w:sz w:val="28"/>
          <w:szCs w:val="28"/>
          <w:lang w:val="uk-UA"/>
        </w:rPr>
        <w:t xml:space="preserve"> стор. 144 підручника.</w:t>
      </w:r>
    </w:p>
    <w:p w:rsidR="009330AB" w:rsidRPr="009330AB" w:rsidRDefault="009330AB" w:rsidP="009330AB">
      <w:pPr>
        <w:numPr>
          <w:ilvl w:val="0"/>
          <w:numId w:val="2"/>
        </w:numPr>
        <w:ind w:firstLine="567"/>
        <w:rPr>
          <w:rFonts w:ascii="Times New Roman" w:hAnsi="Times New Roman" w:cs="Times New Roman"/>
          <w:b/>
          <w:bCs/>
          <w:sz w:val="28"/>
          <w:szCs w:val="28"/>
          <w:lang w:val="uk-UA"/>
        </w:rPr>
      </w:pPr>
      <w:r w:rsidRPr="009330AB">
        <w:rPr>
          <w:rFonts w:ascii="Times New Roman" w:hAnsi="Times New Roman" w:cs="Times New Roman"/>
          <w:b/>
          <w:bCs/>
          <w:sz w:val="28"/>
          <w:szCs w:val="28"/>
          <w:lang w:val="uk-UA"/>
        </w:rPr>
        <w:t>Поясніть, як ви розумієте зазначені права споживачів ?</w:t>
      </w:r>
    </w:p>
    <w:p w:rsidR="009330AB" w:rsidRPr="009330AB" w:rsidRDefault="009330AB" w:rsidP="009330AB">
      <w:pPr>
        <w:ind w:firstLine="567"/>
        <w:rPr>
          <w:rFonts w:ascii="Times New Roman" w:hAnsi="Times New Roman" w:cs="Times New Roman"/>
          <w:b/>
          <w:bCs/>
          <w:sz w:val="28"/>
          <w:szCs w:val="28"/>
          <w:lang w:val="uk-UA"/>
        </w:rPr>
      </w:pPr>
      <w:r w:rsidRPr="009330AB">
        <w:rPr>
          <w:rFonts w:ascii="Times New Roman" w:hAnsi="Times New Roman" w:cs="Times New Roman"/>
          <w:b/>
          <w:bCs/>
          <w:sz w:val="28"/>
          <w:szCs w:val="28"/>
          <w:lang w:val="uk-UA"/>
        </w:rPr>
        <w:t>3. Бюджет домогосподарств: види доходів, напрямки витрат, заощадження.</w:t>
      </w:r>
    </w:p>
    <w:p w:rsidR="009330AB" w:rsidRPr="009330AB" w:rsidRDefault="009330AB" w:rsidP="009330AB">
      <w:pPr>
        <w:ind w:firstLine="567"/>
        <w:rPr>
          <w:rFonts w:ascii="Times New Roman" w:hAnsi="Times New Roman" w:cs="Times New Roman"/>
          <w:b/>
          <w:bCs/>
          <w:sz w:val="28"/>
          <w:szCs w:val="28"/>
          <w:lang w:val="uk-UA"/>
        </w:rPr>
      </w:pPr>
      <w:r w:rsidRPr="009330AB">
        <w:rPr>
          <w:rFonts w:ascii="Times New Roman" w:hAnsi="Times New Roman" w:cs="Times New Roman"/>
          <w:b/>
          <w:bCs/>
          <w:sz w:val="28"/>
          <w:szCs w:val="28"/>
          <w:lang w:val="uk-UA"/>
        </w:rPr>
        <w:t xml:space="preserve">Бюджет сім’ї – формування доходів членів сім’ї та їх використання. </w:t>
      </w:r>
    </w:p>
    <w:p w:rsidR="009330AB" w:rsidRPr="009330AB" w:rsidRDefault="009330AB" w:rsidP="009330AB">
      <w:pPr>
        <w:ind w:firstLine="567"/>
        <w:rPr>
          <w:rFonts w:ascii="Times New Roman" w:hAnsi="Times New Roman" w:cs="Times New Roman"/>
          <w:b/>
          <w:bCs/>
          <w:sz w:val="28"/>
          <w:szCs w:val="28"/>
          <w:lang w:val="uk-UA"/>
        </w:rPr>
      </w:pPr>
      <w:r w:rsidRPr="009330AB">
        <w:rPr>
          <w:rFonts w:ascii="Times New Roman" w:hAnsi="Times New Roman" w:cs="Times New Roman"/>
          <w:b/>
          <w:bCs/>
          <w:sz w:val="28"/>
          <w:szCs w:val="28"/>
          <w:lang w:val="uk-UA"/>
        </w:rPr>
        <w:lastRenderedPageBreak/>
        <w:t>Бюджет домогосподарства – план або фактичне підсумування доходів і витрат домогосподарства за певний період (місяць, рік).</w:t>
      </w:r>
    </w:p>
    <w:p w:rsidR="009330AB" w:rsidRPr="009330AB" w:rsidRDefault="009330AB" w:rsidP="009330AB">
      <w:pPr>
        <w:ind w:firstLine="567"/>
        <w:rPr>
          <w:rFonts w:ascii="Times New Roman" w:hAnsi="Times New Roman" w:cs="Times New Roman"/>
          <w:b/>
          <w:bCs/>
          <w:sz w:val="28"/>
          <w:szCs w:val="28"/>
          <w:lang w:val="uk-UA"/>
        </w:rPr>
      </w:pPr>
      <w:r w:rsidRPr="009330AB">
        <w:rPr>
          <w:rFonts w:ascii="Times New Roman" w:hAnsi="Times New Roman" w:cs="Times New Roman"/>
          <w:b/>
          <w:bCs/>
          <w:sz w:val="28"/>
          <w:szCs w:val="28"/>
        </w:rPr>
        <w:drawing>
          <wp:inline distT="0" distB="0" distL="0" distR="0" wp14:anchorId="7E7C5902" wp14:editId="036F8C81">
            <wp:extent cx="4890770" cy="2658110"/>
            <wp:effectExtent l="0" t="0" r="5080" b="8890"/>
            <wp:docPr id="4" name="Рисунок 4" descr="Описание: Картинки по запросу &quot;ресурси доходи витрати домогосподарства&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Картинки по запросу &quot;ресурси доходи витрати домогосподарства&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90770" cy="2658110"/>
                    </a:xfrm>
                    <a:prstGeom prst="rect">
                      <a:avLst/>
                    </a:prstGeom>
                    <a:noFill/>
                    <a:ln>
                      <a:noFill/>
                    </a:ln>
                  </pic:spPr>
                </pic:pic>
              </a:graphicData>
            </a:graphic>
          </wp:inline>
        </w:drawing>
      </w:r>
    </w:p>
    <w:p w:rsidR="009330AB" w:rsidRPr="009330AB" w:rsidRDefault="009330AB" w:rsidP="009330AB">
      <w:pPr>
        <w:ind w:firstLine="567"/>
        <w:rPr>
          <w:rFonts w:ascii="Times New Roman" w:hAnsi="Times New Roman" w:cs="Times New Roman"/>
          <w:b/>
          <w:bCs/>
          <w:sz w:val="28"/>
          <w:szCs w:val="28"/>
          <w:lang w:val="uk-UA"/>
        </w:rPr>
      </w:pPr>
      <w:r w:rsidRPr="009330AB">
        <w:rPr>
          <w:rFonts w:ascii="Times New Roman" w:hAnsi="Times New Roman" w:cs="Times New Roman"/>
          <w:b/>
          <w:bCs/>
          <w:sz w:val="28"/>
          <w:szCs w:val="28"/>
          <w:lang w:val="uk-UA"/>
        </w:rPr>
        <w:t>Заощадження – це та частина доходу, яка не витрачена на сплату податків або купівлю благ.</w:t>
      </w:r>
    </w:p>
    <w:p w:rsidR="009330AB" w:rsidRPr="009330AB" w:rsidRDefault="009330AB" w:rsidP="009330AB">
      <w:pPr>
        <w:ind w:firstLine="567"/>
        <w:rPr>
          <w:rFonts w:ascii="Times New Roman" w:hAnsi="Times New Roman" w:cs="Times New Roman"/>
          <w:b/>
          <w:bCs/>
          <w:sz w:val="28"/>
          <w:szCs w:val="28"/>
          <w:lang w:val="uk-UA"/>
        </w:rPr>
      </w:pPr>
      <w:r w:rsidRPr="009330AB">
        <w:rPr>
          <w:rFonts w:ascii="Times New Roman" w:hAnsi="Times New Roman" w:cs="Times New Roman"/>
          <w:b/>
          <w:bCs/>
          <w:sz w:val="28"/>
          <w:szCs w:val="28"/>
          <w:lang w:val="uk-UA"/>
        </w:rPr>
        <w:t>Якою є структура доходів домогосподарств ?</w:t>
      </w:r>
    </w:p>
    <w:p w:rsidR="009330AB" w:rsidRPr="009330AB" w:rsidRDefault="009330AB" w:rsidP="009330AB">
      <w:pPr>
        <w:ind w:firstLine="567"/>
        <w:rPr>
          <w:rFonts w:ascii="Times New Roman" w:hAnsi="Times New Roman" w:cs="Times New Roman"/>
          <w:b/>
          <w:bCs/>
          <w:sz w:val="28"/>
          <w:szCs w:val="28"/>
          <w:lang w:val="uk-UA"/>
        </w:rPr>
      </w:pPr>
    </w:p>
    <w:p w:rsidR="009330AB" w:rsidRPr="009330AB" w:rsidRDefault="009330AB" w:rsidP="009330AB">
      <w:pPr>
        <w:ind w:firstLine="567"/>
        <w:rPr>
          <w:rFonts w:ascii="Times New Roman" w:hAnsi="Times New Roman" w:cs="Times New Roman"/>
          <w:b/>
          <w:bCs/>
          <w:sz w:val="28"/>
          <w:szCs w:val="28"/>
          <w:lang w:val="uk-UA"/>
        </w:rPr>
      </w:pPr>
      <w:r w:rsidRPr="009330AB">
        <w:rPr>
          <w:rFonts w:ascii="Times New Roman" w:hAnsi="Times New Roman" w:cs="Times New Roman"/>
          <w:b/>
          <w:bCs/>
          <w:sz w:val="28"/>
          <w:szCs w:val="28"/>
        </w:rPr>
        <w:drawing>
          <wp:inline distT="0" distB="0" distL="0" distR="0" wp14:anchorId="696DDE31" wp14:editId="36F1F9E2">
            <wp:extent cx="2541270" cy="1988185"/>
            <wp:effectExtent l="0" t="0" r="0" b="0"/>
            <wp:docPr id="3" name="Рисунок 3" descr="Описание: Картинки по запросу &quot;структура сукупних ресурсів домогосподарства укр та сша 2016&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Картинки по запросу &quot;структура сукупних ресурсів домогосподарства укр та сша 2016&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1270" cy="1988185"/>
                    </a:xfrm>
                    <a:prstGeom prst="rect">
                      <a:avLst/>
                    </a:prstGeom>
                    <a:noFill/>
                    <a:ln>
                      <a:noFill/>
                    </a:ln>
                  </pic:spPr>
                </pic:pic>
              </a:graphicData>
            </a:graphic>
          </wp:inline>
        </w:drawing>
      </w:r>
    </w:p>
    <w:p w:rsidR="009330AB" w:rsidRPr="009330AB" w:rsidRDefault="009330AB" w:rsidP="009330AB">
      <w:pPr>
        <w:ind w:firstLine="567"/>
        <w:rPr>
          <w:rFonts w:ascii="Times New Roman" w:hAnsi="Times New Roman" w:cs="Times New Roman"/>
          <w:b/>
          <w:bCs/>
          <w:sz w:val="28"/>
          <w:szCs w:val="28"/>
          <w:lang w:val="uk-UA"/>
        </w:rPr>
      </w:pPr>
      <w:r w:rsidRPr="009330AB">
        <w:rPr>
          <w:rFonts w:ascii="Times New Roman" w:hAnsi="Times New Roman" w:cs="Times New Roman"/>
          <w:b/>
          <w:bCs/>
          <w:sz w:val="28"/>
          <w:szCs w:val="28"/>
          <w:lang w:val="uk-UA"/>
        </w:rPr>
        <w:t>Структура сукупних доходів населення США у 2016 році</w:t>
      </w:r>
    </w:p>
    <w:p w:rsidR="009330AB" w:rsidRPr="009330AB" w:rsidRDefault="009330AB" w:rsidP="009330AB">
      <w:pPr>
        <w:ind w:firstLine="567"/>
        <w:rPr>
          <w:rFonts w:ascii="Times New Roman" w:hAnsi="Times New Roman" w:cs="Times New Roman"/>
          <w:b/>
          <w:bCs/>
          <w:sz w:val="28"/>
          <w:szCs w:val="28"/>
          <w:lang w:val="uk-UA"/>
        </w:rPr>
      </w:pPr>
    </w:p>
    <w:p w:rsidR="009330AB" w:rsidRPr="009330AB" w:rsidRDefault="009330AB" w:rsidP="009330AB">
      <w:pPr>
        <w:ind w:firstLine="567"/>
        <w:rPr>
          <w:rFonts w:ascii="Times New Roman" w:hAnsi="Times New Roman" w:cs="Times New Roman"/>
          <w:b/>
          <w:bCs/>
          <w:sz w:val="28"/>
          <w:szCs w:val="28"/>
          <w:lang w:val="uk-UA"/>
        </w:rPr>
      </w:pPr>
      <w:r w:rsidRPr="009330AB">
        <w:rPr>
          <w:rFonts w:ascii="Times New Roman" w:hAnsi="Times New Roman" w:cs="Times New Roman"/>
          <w:b/>
          <w:bCs/>
          <w:sz w:val="28"/>
          <w:szCs w:val="28"/>
        </w:rPr>
        <w:lastRenderedPageBreak/>
        <w:drawing>
          <wp:inline distT="0" distB="0" distL="0" distR="0" wp14:anchorId="7C0C2525" wp14:editId="78F9F8AB">
            <wp:extent cx="2732405" cy="2030730"/>
            <wp:effectExtent l="0" t="0" r="0" b="7620"/>
            <wp:docPr id="2" name="Рисунок 2" descr="Описание: Картинки по запросу &quot;структура сукупних ресурсів домогосподарства укр та сша 2016&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Картинки по запросу &quot;структура сукупних ресурсів домогосподарства укр та сша 2016&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2405" cy="2030730"/>
                    </a:xfrm>
                    <a:prstGeom prst="rect">
                      <a:avLst/>
                    </a:prstGeom>
                    <a:noFill/>
                    <a:ln>
                      <a:noFill/>
                    </a:ln>
                  </pic:spPr>
                </pic:pic>
              </a:graphicData>
            </a:graphic>
          </wp:inline>
        </w:drawing>
      </w:r>
    </w:p>
    <w:p w:rsidR="009330AB" w:rsidRPr="009330AB" w:rsidRDefault="009330AB" w:rsidP="009330AB">
      <w:pPr>
        <w:ind w:firstLine="567"/>
        <w:rPr>
          <w:rFonts w:ascii="Times New Roman" w:hAnsi="Times New Roman" w:cs="Times New Roman"/>
          <w:b/>
          <w:bCs/>
          <w:sz w:val="28"/>
          <w:szCs w:val="28"/>
          <w:lang w:val="uk-UA"/>
        </w:rPr>
      </w:pPr>
      <w:r w:rsidRPr="009330AB">
        <w:rPr>
          <w:rFonts w:ascii="Times New Roman" w:hAnsi="Times New Roman" w:cs="Times New Roman"/>
          <w:b/>
          <w:bCs/>
          <w:sz w:val="28"/>
          <w:szCs w:val="28"/>
          <w:lang w:val="uk-UA"/>
        </w:rPr>
        <w:t>Структура сукупних доходів населення України у 2016 році</w:t>
      </w:r>
    </w:p>
    <w:p w:rsidR="009330AB" w:rsidRPr="009330AB" w:rsidRDefault="009330AB" w:rsidP="009330AB">
      <w:pPr>
        <w:ind w:firstLine="567"/>
        <w:rPr>
          <w:rFonts w:ascii="Times New Roman" w:hAnsi="Times New Roman" w:cs="Times New Roman"/>
          <w:b/>
          <w:bCs/>
          <w:sz w:val="28"/>
          <w:szCs w:val="28"/>
          <w:lang w:val="uk-UA"/>
        </w:rPr>
      </w:pPr>
    </w:p>
    <w:p w:rsidR="009330AB" w:rsidRPr="009330AB" w:rsidRDefault="009330AB" w:rsidP="009330AB">
      <w:pPr>
        <w:ind w:firstLine="567"/>
        <w:rPr>
          <w:rFonts w:ascii="Times New Roman" w:hAnsi="Times New Roman" w:cs="Times New Roman"/>
          <w:sz w:val="28"/>
          <w:szCs w:val="28"/>
        </w:rPr>
      </w:pPr>
      <w:r w:rsidRPr="009330AB">
        <w:rPr>
          <w:rFonts w:ascii="Times New Roman" w:hAnsi="Times New Roman" w:cs="Times New Roman"/>
          <w:sz w:val="28"/>
          <w:szCs w:val="28"/>
          <w:lang w:val="uk-UA"/>
        </w:rPr>
        <w:t xml:space="preserve">У цій темі з'ясовується суть, функції та особливості основних економічних суб'єктів ринкової та перехідної систем. </w:t>
      </w:r>
      <w:r w:rsidRPr="009330AB">
        <w:rPr>
          <w:rFonts w:ascii="Times New Roman" w:hAnsi="Times New Roman" w:cs="Times New Roman"/>
          <w:sz w:val="28"/>
          <w:szCs w:val="28"/>
        </w:rPr>
        <w:t xml:space="preserve">Завдання теми полягає в тому, щоб з'ясувати первинну роль домогосподарств, фірм та держави в ухваленні </w:t>
      </w:r>
      <w:proofErr w:type="gramStart"/>
      <w:r w:rsidRPr="009330AB">
        <w:rPr>
          <w:rFonts w:ascii="Times New Roman" w:hAnsi="Times New Roman" w:cs="Times New Roman"/>
          <w:sz w:val="28"/>
          <w:szCs w:val="28"/>
        </w:rPr>
        <w:t>р</w:t>
      </w:r>
      <w:proofErr w:type="gramEnd"/>
      <w:r w:rsidRPr="009330AB">
        <w:rPr>
          <w:rFonts w:ascii="Times New Roman" w:hAnsi="Times New Roman" w:cs="Times New Roman"/>
          <w:sz w:val="28"/>
          <w:szCs w:val="28"/>
        </w:rPr>
        <w:t>ішень у ринковій та перехідній економіках.</w:t>
      </w:r>
    </w:p>
    <w:p w:rsidR="009330AB" w:rsidRPr="009330AB" w:rsidRDefault="009330AB" w:rsidP="009330AB">
      <w:pPr>
        <w:ind w:firstLine="567"/>
        <w:rPr>
          <w:rFonts w:ascii="Times New Roman" w:hAnsi="Times New Roman" w:cs="Times New Roman"/>
          <w:b/>
          <w:bCs/>
          <w:sz w:val="28"/>
          <w:szCs w:val="28"/>
        </w:rPr>
      </w:pPr>
      <w:r w:rsidRPr="009330AB">
        <w:rPr>
          <w:rFonts w:ascii="Times New Roman" w:hAnsi="Times New Roman" w:cs="Times New Roman"/>
          <w:b/>
          <w:bCs/>
          <w:sz w:val="28"/>
          <w:szCs w:val="28"/>
        </w:rPr>
        <w:t>Домогосподарство в економічній системі суспільства</w:t>
      </w:r>
    </w:p>
    <w:p w:rsidR="009330AB" w:rsidRPr="009330AB" w:rsidRDefault="009330AB" w:rsidP="009330AB">
      <w:pPr>
        <w:ind w:firstLine="567"/>
        <w:rPr>
          <w:rFonts w:ascii="Times New Roman" w:hAnsi="Times New Roman" w:cs="Times New Roman"/>
          <w:sz w:val="28"/>
          <w:szCs w:val="28"/>
        </w:rPr>
      </w:pPr>
      <w:r w:rsidRPr="009330AB">
        <w:rPr>
          <w:rFonts w:ascii="Times New Roman" w:hAnsi="Times New Roman" w:cs="Times New Roman"/>
          <w:sz w:val="28"/>
          <w:szCs w:val="28"/>
        </w:rPr>
        <w:t>В економічній науці домогосподарству не завжди відводиться важливе місце. Проте домашнє господарство - це та клітина, яка живить всю національну економіку.</w:t>
      </w:r>
    </w:p>
    <w:p w:rsidR="009330AB" w:rsidRPr="009330AB" w:rsidRDefault="009330AB" w:rsidP="009330AB">
      <w:pPr>
        <w:ind w:firstLine="567"/>
        <w:rPr>
          <w:rFonts w:ascii="Times New Roman" w:hAnsi="Times New Roman" w:cs="Times New Roman"/>
          <w:sz w:val="28"/>
          <w:szCs w:val="28"/>
        </w:rPr>
      </w:pPr>
      <w:r w:rsidRPr="009330AB">
        <w:rPr>
          <w:rFonts w:ascii="Times New Roman" w:hAnsi="Times New Roman" w:cs="Times New Roman"/>
          <w:sz w:val="28"/>
          <w:szCs w:val="28"/>
        </w:rPr>
        <w:t>Що ж таке домогосподарство?</w:t>
      </w:r>
    </w:p>
    <w:p w:rsidR="009330AB" w:rsidRPr="009330AB" w:rsidRDefault="009330AB" w:rsidP="009330AB">
      <w:pPr>
        <w:ind w:firstLine="567"/>
        <w:rPr>
          <w:rFonts w:ascii="Times New Roman" w:hAnsi="Times New Roman" w:cs="Times New Roman"/>
          <w:sz w:val="28"/>
          <w:szCs w:val="28"/>
        </w:rPr>
      </w:pPr>
      <w:r w:rsidRPr="009330AB">
        <w:rPr>
          <w:rFonts w:ascii="Times New Roman" w:hAnsi="Times New Roman" w:cs="Times New Roman"/>
          <w:sz w:val="28"/>
          <w:szCs w:val="28"/>
        </w:rPr>
        <w:t xml:space="preserve">Домогосподарство - це особа або група </w:t>
      </w:r>
      <w:proofErr w:type="gramStart"/>
      <w:r w:rsidRPr="009330AB">
        <w:rPr>
          <w:rFonts w:ascii="Times New Roman" w:hAnsi="Times New Roman" w:cs="Times New Roman"/>
          <w:sz w:val="28"/>
          <w:szCs w:val="28"/>
        </w:rPr>
        <w:t>осіб</w:t>
      </w:r>
      <w:proofErr w:type="gramEnd"/>
      <w:r w:rsidRPr="009330AB">
        <w:rPr>
          <w:rFonts w:ascii="Times New Roman" w:hAnsi="Times New Roman" w:cs="Times New Roman"/>
          <w:sz w:val="28"/>
          <w:szCs w:val="28"/>
        </w:rPr>
        <w:t xml:space="preserve">, об'єднаних з метою забезпечення всього необхідного для життя, тобто об'єднаних спільним веденням господарства. Домогосподарство і сім'я - поняття близькі, але </w:t>
      </w:r>
      <w:proofErr w:type="gramStart"/>
      <w:r w:rsidRPr="009330AB">
        <w:rPr>
          <w:rFonts w:ascii="Times New Roman" w:hAnsi="Times New Roman" w:cs="Times New Roman"/>
          <w:sz w:val="28"/>
          <w:szCs w:val="28"/>
        </w:rPr>
        <w:t>р</w:t>
      </w:r>
      <w:proofErr w:type="gramEnd"/>
      <w:r w:rsidRPr="009330AB">
        <w:rPr>
          <w:rFonts w:ascii="Times New Roman" w:hAnsi="Times New Roman" w:cs="Times New Roman"/>
          <w:sz w:val="28"/>
          <w:szCs w:val="28"/>
        </w:rPr>
        <w:t>ізні. Сім'я - це сукупність осіб, які проживають разом, об'єднані родинними зв'язками і загальним бюджетом. Домогосподарство жорсткіше прив'язане до територіальних меж і включає члені</w:t>
      </w:r>
      <w:proofErr w:type="gramStart"/>
      <w:r w:rsidRPr="009330AB">
        <w:rPr>
          <w:rFonts w:ascii="Times New Roman" w:hAnsi="Times New Roman" w:cs="Times New Roman"/>
          <w:sz w:val="28"/>
          <w:szCs w:val="28"/>
        </w:rPr>
        <w:t>в</w:t>
      </w:r>
      <w:proofErr w:type="gramEnd"/>
      <w:r w:rsidRPr="009330AB">
        <w:rPr>
          <w:rFonts w:ascii="Times New Roman" w:hAnsi="Times New Roman" w:cs="Times New Roman"/>
          <w:sz w:val="28"/>
          <w:szCs w:val="28"/>
        </w:rPr>
        <w:t xml:space="preserve">, які не є родичами. Однак сім'я - це не група індивідів, об'єднаних колом контрольних обов'язків. Це - тісна над індивідуальна спільність, зв'язана вузлами </w:t>
      </w:r>
      <w:proofErr w:type="gramStart"/>
      <w:r w:rsidRPr="009330AB">
        <w:rPr>
          <w:rFonts w:ascii="Times New Roman" w:hAnsi="Times New Roman" w:cs="Times New Roman"/>
          <w:sz w:val="28"/>
          <w:szCs w:val="28"/>
        </w:rPr>
        <w:t>соц</w:t>
      </w:r>
      <w:proofErr w:type="gramEnd"/>
      <w:r w:rsidRPr="009330AB">
        <w:rPr>
          <w:rFonts w:ascii="Times New Roman" w:hAnsi="Times New Roman" w:cs="Times New Roman"/>
          <w:sz w:val="28"/>
          <w:szCs w:val="28"/>
        </w:rPr>
        <w:t xml:space="preserve">іальних Норм і скріплена родинними зв'язками. Шлюбні контракти існують далеко не всюди і виступають лише однією із форм регулювання сімейних стосунків. Сім'я - </w:t>
      </w:r>
      <w:proofErr w:type="gramStart"/>
      <w:r w:rsidRPr="009330AB">
        <w:rPr>
          <w:rFonts w:ascii="Times New Roman" w:hAnsi="Times New Roman" w:cs="Times New Roman"/>
          <w:sz w:val="28"/>
          <w:szCs w:val="28"/>
        </w:rPr>
        <w:t>соц</w:t>
      </w:r>
      <w:proofErr w:type="gramEnd"/>
      <w:r w:rsidRPr="009330AB">
        <w:rPr>
          <w:rFonts w:ascii="Times New Roman" w:hAnsi="Times New Roman" w:cs="Times New Roman"/>
          <w:sz w:val="28"/>
          <w:szCs w:val="28"/>
        </w:rPr>
        <w:t>іальна основа домогосподарства.</w:t>
      </w:r>
    </w:p>
    <w:p w:rsidR="009330AB" w:rsidRPr="009330AB" w:rsidRDefault="009330AB" w:rsidP="009330AB">
      <w:pPr>
        <w:ind w:firstLine="567"/>
        <w:rPr>
          <w:rFonts w:ascii="Times New Roman" w:hAnsi="Times New Roman" w:cs="Times New Roman"/>
          <w:sz w:val="28"/>
          <w:szCs w:val="28"/>
        </w:rPr>
      </w:pPr>
      <w:r w:rsidRPr="009330AB">
        <w:rPr>
          <w:rFonts w:ascii="Times New Roman" w:hAnsi="Times New Roman" w:cs="Times New Roman"/>
          <w:sz w:val="28"/>
          <w:szCs w:val="28"/>
        </w:rPr>
        <w:t xml:space="preserve">Спільне господарство, сімейний бюджет, спільні </w:t>
      </w:r>
      <w:proofErr w:type="gramStart"/>
      <w:r w:rsidRPr="009330AB">
        <w:rPr>
          <w:rFonts w:ascii="Times New Roman" w:hAnsi="Times New Roman" w:cs="Times New Roman"/>
          <w:sz w:val="28"/>
          <w:szCs w:val="28"/>
        </w:rPr>
        <w:t>р</w:t>
      </w:r>
      <w:proofErr w:type="gramEnd"/>
      <w:r w:rsidRPr="009330AB">
        <w:rPr>
          <w:rFonts w:ascii="Times New Roman" w:hAnsi="Times New Roman" w:cs="Times New Roman"/>
          <w:sz w:val="28"/>
          <w:szCs w:val="28"/>
        </w:rPr>
        <w:t xml:space="preserve">ішення - важливі економічні ознаки домогосподарства. Навіть якщо подружжя має окремі рахунки в банку чи окремі права власності, чи якщо в сім'ї один годувальник - стосунки </w:t>
      </w:r>
      <w:proofErr w:type="gramStart"/>
      <w:r w:rsidRPr="009330AB">
        <w:rPr>
          <w:rFonts w:ascii="Times New Roman" w:hAnsi="Times New Roman" w:cs="Times New Roman"/>
          <w:sz w:val="28"/>
          <w:szCs w:val="28"/>
        </w:rPr>
        <w:t>р</w:t>
      </w:r>
      <w:proofErr w:type="gramEnd"/>
      <w:r w:rsidRPr="009330AB">
        <w:rPr>
          <w:rFonts w:ascii="Times New Roman" w:hAnsi="Times New Roman" w:cs="Times New Roman"/>
          <w:sz w:val="28"/>
          <w:szCs w:val="28"/>
        </w:rPr>
        <w:t xml:space="preserve">ідко будуються на базі індивідуальних рішень. Домашнє </w:t>
      </w:r>
      <w:r w:rsidRPr="009330AB">
        <w:rPr>
          <w:rFonts w:ascii="Times New Roman" w:hAnsi="Times New Roman" w:cs="Times New Roman"/>
          <w:sz w:val="28"/>
          <w:szCs w:val="28"/>
        </w:rPr>
        <w:lastRenderedPageBreak/>
        <w:t xml:space="preserve">господарство - це цілісна одиниця, яка приймає раціональні </w:t>
      </w:r>
      <w:proofErr w:type="gramStart"/>
      <w:r w:rsidRPr="009330AB">
        <w:rPr>
          <w:rFonts w:ascii="Times New Roman" w:hAnsi="Times New Roman" w:cs="Times New Roman"/>
          <w:sz w:val="28"/>
          <w:szCs w:val="28"/>
        </w:rPr>
        <w:t>р</w:t>
      </w:r>
      <w:proofErr w:type="gramEnd"/>
      <w:r w:rsidRPr="009330AB">
        <w:rPr>
          <w:rFonts w:ascii="Times New Roman" w:hAnsi="Times New Roman" w:cs="Times New Roman"/>
          <w:sz w:val="28"/>
          <w:szCs w:val="28"/>
        </w:rPr>
        <w:t>ішення про виробництво благ, народження дітей, міграцію, планування, залишення батьківського дому тощо.</w:t>
      </w:r>
    </w:p>
    <w:p w:rsidR="009330AB" w:rsidRPr="009330AB" w:rsidRDefault="009330AB" w:rsidP="009330AB">
      <w:pPr>
        <w:ind w:firstLine="567"/>
        <w:rPr>
          <w:rFonts w:ascii="Times New Roman" w:hAnsi="Times New Roman" w:cs="Times New Roman"/>
          <w:sz w:val="28"/>
          <w:szCs w:val="28"/>
        </w:rPr>
      </w:pPr>
      <w:r w:rsidRPr="009330AB">
        <w:rPr>
          <w:rFonts w:ascii="Times New Roman" w:hAnsi="Times New Roman" w:cs="Times New Roman"/>
          <w:sz w:val="28"/>
          <w:szCs w:val="28"/>
        </w:rPr>
        <w:t>Сучасна економічна теорія розглядає домогосподарство як один із суб'єктів ринкової системи, що виконує виробничі і відтворювальні функції.</w:t>
      </w:r>
    </w:p>
    <w:p w:rsidR="009330AB" w:rsidRPr="009330AB" w:rsidRDefault="009330AB" w:rsidP="009330AB">
      <w:pPr>
        <w:ind w:firstLine="567"/>
        <w:rPr>
          <w:rFonts w:ascii="Times New Roman" w:hAnsi="Times New Roman" w:cs="Times New Roman"/>
          <w:sz w:val="28"/>
          <w:szCs w:val="28"/>
        </w:rPr>
      </w:pPr>
      <w:r w:rsidRPr="009330AB">
        <w:rPr>
          <w:rFonts w:ascii="Times New Roman" w:hAnsi="Times New Roman" w:cs="Times New Roman"/>
          <w:sz w:val="28"/>
          <w:szCs w:val="28"/>
        </w:rPr>
        <w:t>Домогосподарство виконує чотири основні функції у національній економіці:</w:t>
      </w:r>
    </w:p>
    <w:p w:rsidR="009330AB" w:rsidRPr="009330AB" w:rsidRDefault="009330AB" w:rsidP="009330AB">
      <w:pPr>
        <w:numPr>
          <w:ilvl w:val="0"/>
          <w:numId w:val="1"/>
        </w:numPr>
        <w:ind w:firstLine="567"/>
        <w:rPr>
          <w:rFonts w:ascii="Times New Roman" w:hAnsi="Times New Roman" w:cs="Times New Roman"/>
          <w:sz w:val="28"/>
          <w:szCs w:val="28"/>
        </w:rPr>
      </w:pPr>
      <w:r w:rsidRPr="009330AB">
        <w:rPr>
          <w:rFonts w:ascii="Times New Roman" w:hAnsi="Times New Roman" w:cs="Times New Roman"/>
          <w:sz w:val="28"/>
          <w:szCs w:val="28"/>
        </w:rPr>
        <w:t>1) постачальника ресурсі</w:t>
      </w:r>
      <w:proofErr w:type="gramStart"/>
      <w:r w:rsidRPr="009330AB">
        <w:rPr>
          <w:rFonts w:ascii="Times New Roman" w:hAnsi="Times New Roman" w:cs="Times New Roman"/>
          <w:sz w:val="28"/>
          <w:szCs w:val="28"/>
        </w:rPr>
        <w:t>в</w:t>
      </w:r>
      <w:proofErr w:type="gramEnd"/>
      <w:r w:rsidRPr="009330AB">
        <w:rPr>
          <w:rFonts w:ascii="Times New Roman" w:hAnsi="Times New Roman" w:cs="Times New Roman"/>
          <w:sz w:val="28"/>
          <w:szCs w:val="28"/>
        </w:rPr>
        <w:t>;</w:t>
      </w:r>
    </w:p>
    <w:p w:rsidR="009330AB" w:rsidRPr="009330AB" w:rsidRDefault="009330AB" w:rsidP="009330AB">
      <w:pPr>
        <w:numPr>
          <w:ilvl w:val="0"/>
          <w:numId w:val="1"/>
        </w:numPr>
        <w:ind w:firstLine="567"/>
        <w:rPr>
          <w:rFonts w:ascii="Times New Roman" w:hAnsi="Times New Roman" w:cs="Times New Roman"/>
          <w:sz w:val="28"/>
          <w:szCs w:val="28"/>
        </w:rPr>
      </w:pPr>
      <w:r w:rsidRPr="009330AB">
        <w:rPr>
          <w:rFonts w:ascii="Times New Roman" w:hAnsi="Times New Roman" w:cs="Times New Roman"/>
          <w:sz w:val="28"/>
          <w:szCs w:val="28"/>
        </w:rPr>
        <w:t>2) споживача ресурсі</w:t>
      </w:r>
      <w:proofErr w:type="gramStart"/>
      <w:r w:rsidRPr="009330AB">
        <w:rPr>
          <w:rFonts w:ascii="Times New Roman" w:hAnsi="Times New Roman" w:cs="Times New Roman"/>
          <w:sz w:val="28"/>
          <w:szCs w:val="28"/>
        </w:rPr>
        <w:t>в</w:t>
      </w:r>
      <w:proofErr w:type="gramEnd"/>
      <w:r w:rsidRPr="009330AB">
        <w:rPr>
          <w:rFonts w:ascii="Times New Roman" w:hAnsi="Times New Roman" w:cs="Times New Roman"/>
          <w:sz w:val="28"/>
          <w:szCs w:val="28"/>
        </w:rPr>
        <w:t>;</w:t>
      </w:r>
    </w:p>
    <w:p w:rsidR="009330AB" w:rsidRPr="009330AB" w:rsidRDefault="009330AB" w:rsidP="009330AB">
      <w:pPr>
        <w:numPr>
          <w:ilvl w:val="0"/>
          <w:numId w:val="1"/>
        </w:numPr>
        <w:ind w:firstLine="567"/>
        <w:rPr>
          <w:rFonts w:ascii="Times New Roman" w:hAnsi="Times New Roman" w:cs="Times New Roman"/>
          <w:sz w:val="28"/>
          <w:szCs w:val="28"/>
        </w:rPr>
      </w:pPr>
      <w:r w:rsidRPr="009330AB">
        <w:rPr>
          <w:rFonts w:ascii="Times New Roman" w:hAnsi="Times New Roman" w:cs="Times New Roman"/>
          <w:sz w:val="28"/>
          <w:szCs w:val="28"/>
        </w:rPr>
        <w:t>3) заощадника доході</w:t>
      </w:r>
      <w:proofErr w:type="gramStart"/>
      <w:r w:rsidRPr="009330AB">
        <w:rPr>
          <w:rFonts w:ascii="Times New Roman" w:hAnsi="Times New Roman" w:cs="Times New Roman"/>
          <w:sz w:val="28"/>
          <w:szCs w:val="28"/>
        </w:rPr>
        <w:t>в</w:t>
      </w:r>
      <w:proofErr w:type="gramEnd"/>
      <w:r w:rsidRPr="009330AB">
        <w:rPr>
          <w:rFonts w:ascii="Times New Roman" w:hAnsi="Times New Roman" w:cs="Times New Roman"/>
          <w:sz w:val="28"/>
          <w:szCs w:val="28"/>
        </w:rPr>
        <w:t>;</w:t>
      </w:r>
    </w:p>
    <w:p w:rsidR="009330AB" w:rsidRPr="009330AB" w:rsidRDefault="009330AB" w:rsidP="009330AB">
      <w:pPr>
        <w:numPr>
          <w:ilvl w:val="0"/>
          <w:numId w:val="1"/>
        </w:numPr>
        <w:ind w:firstLine="567"/>
        <w:rPr>
          <w:rFonts w:ascii="Times New Roman" w:hAnsi="Times New Roman" w:cs="Times New Roman"/>
          <w:sz w:val="28"/>
          <w:szCs w:val="28"/>
        </w:rPr>
      </w:pPr>
      <w:r w:rsidRPr="009330AB">
        <w:rPr>
          <w:rFonts w:ascii="Times New Roman" w:hAnsi="Times New Roman" w:cs="Times New Roman"/>
          <w:sz w:val="28"/>
          <w:szCs w:val="28"/>
        </w:rPr>
        <w:t>4) інвестора доході</w:t>
      </w:r>
      <w:proofErr w:type="gramStart"/>
      <w:r w:rsidRPr="009330AB">
        <w:rPr>
          <w:rFonts w:ascii="Times New Roman" w:hAnsi="Times New Roman" w:cs="Times New Roman"/>
          <w:sz w:val="28"/>
          <w:szCs w:val="28"/>
        </w:rPr>
        <w:t>в</w:t>
      </w:r>
      <w:proofErr w:type="gramEnd"/>
      <w:r w:rsidRPr="009330AB">
        <w:rPr>
          <w:rFonts w:ascii="Times New Roman" w:hAnsi="Times New Roman" w:cs="Times New Roman"/>
          <w:sz w:val="28"/>
          <w:szCs w:val="28"/>
        </w:rPr>
        <w:t>.</w:t>
      </w:r>
    </w:p>
    <w:p w:rsidR="009330AB" w:rsidRPr="009330AB" w:rsidRDefault="009330AB" w:rsidP="009330AB">
      <w:pPr>
        <w:ind w:firstLine="567"/>
        <w:rPr>
          <w:rFonts w:ascii="Times New Roman" w:hAnsi="Times New Roman" w:cs="Times New Roman"/>
          <w:sz w:val="28"/>
          <w:szCs w:val="28"/>
        </w:rPr>
      </w:pPr>
      <w:r w:rsidRPr="009330AB">
        <w:rPr>
          <w:rFonts w:ascii="Times New Roman" w:hAnsi="Times New Roman" w:cs="Times New Roman"/>
          <w:sz w:val="28"/>
          <w:szCs w:val="28"/>
        </w:rPr>
        <w:t xml:space="preserve">Домогосподарство постачає ресурси на ринок або споживає їх самостійно. Суперечність між безмежними потребами і обмеженими грошовими доходами (ресурсами) є вузловою проблемою родинної економіки. Інакше кажучи, </w:t>
      </w:r>
      <w:proofErr w:type="gramStart"/>
      <w:r w:rsidRPr="009330AB">
        <w:rPr>
          <w:rFonts w:ascii="Times New Roman" w:hAnsi="Times New Roman" w:cs="Times New Roman"/>
          <w:sz w:val="28"/>
          <w:szCs w:val="28"/>
        </w:rPr>
        <w:t>в</w:t>
      </w:r>
      <w:proofErr w:type="gramEnd"/>
      <w:r w:rsidRPr="009330AB">
        <w:rPr>
          <w:rFonts w:ascii="Times New Roman" w:hAnsi="Times New Roman" w:cs="Times New Roman"/>
          <w:sz w:val="28"/>
          <w:szCs w:val="28"/>
        </w:rPr>
        <w:t xml:space="preserve"> </w:t>
      </w:r>
      <w:proofErr w:type="gramStart"/>
      <w:r w:rsidRPr="009330AB">
        <w:rPr>
          <w:rFonts w:ascii="Times New Roman" w:hAnsi="Times New Roman" w:cs="Times New Roman"/>
          <w:sz w:val="28"/>
          <w:szCs w:val="28"/>
        </w:rPr>
        <w:t>основ</w:t>
      </w:r>
      <w:proofErr w:type="gramEnd"/>
      <w:r w:rsidRPr="009330AB">
        <w:rPr>
          <w:rFonts w:ascii="Times New Roman" w:hAnsi="Times New Roman" w:cs="Times New Roman"/>
          <w:sz w:val="28"/>
          <w:szCs w:val="28"/>
        </w:rPr>
        <w:t>і функціонування домашнього господарства є принцип відповідності потреб і ресурсів, який характерний для економічної системи загалом.</w:t>
      </w:r>
    </w:p>
    <w:p w:rsidR="009330AB" w:rsidRPr="009330AB" w:rsidRDefault="009330AB" w:rsidP="009330AB">
      <w:pPr>
        <w:ind w:firstLine="567"/>
        <w:rPr>
          <w:rFonts w:ascii="Times New Roman" w:hAnsi="Times New Roman" w:cs="Times New Roman"/>
          <w:sz w:val="28"/>
          <w:szCs w:val="28"/>
        </w:rPr>
      </w:pPr>
      <w:r w:rsidRPr="009330AB">
        <w:rPr>
          <w:rFonts w:ascii="Times New Roman" w:hAnsi="Times New Roman" w:cs="Times New Roman"/>
          <w:sz w:val="28"/>
          <w:szCs w:val="28"/>
        </w:rPr>
        <w:t>Фінансовою основою домогосподарства є бюджет, який відображає обсяг і структуру всіх доходів і видаткі</w:t>
      </w:r>
      <w:proofErr w:type="gramStart"/>
      <w:r w:rsidRPr="009330AB">
        <w:rPr>
          <w:rFonts w:ascii="Times New Roman" w:hAnsi="Times New Roman" w:cs="Times New Roman"/>
          <w:sz w:val="28"/>
          <w:szCs w:val="28"/>
        </w:rPr>
        <w:t>в</w:t>
      </w:r>
      <w:proofErr w:type="gramEnd"/>
      <w:r w:rsidRPr="009330AB">
        <w:rPr>
          <w:rFonts w:ascii="Times New Roman" w:hAnsi="Times New Roman" w:cs="Times New Roman"/>
          <w:sz w:val="28"/>
          <w:szCs w:val="28"/>
        </w:rPr>
        <w:t xml:space="preserve"> сім'ї за певний пері</w:t>
      </w:r>
      <w:proofErr w:type="gramStart"/>
      <w:r w:rsidRPr="009330AB">
        <w:rPr>
          <w:rFonts w:ascii="Times New Roman" w:hAnsi="Times New Roman" w:cs="Times New Roman"/>
          <w:sz w:val="28"/>
          <w:szCs w:val="28"/>
        </w:rPr>
        <w:t>од</w:t>
      </w:r>
      <w:proofErr w:type="gramEnd"/>
      <w:r w:rsidRPr="009330AB">
        <w:rPr>
          <w:rFonts w:ascii="Times New Roman" w:hAnsi="Times New Roman" w:cs="Times New Roman"/>
          <w:sz w:val="28"/>
          <w:szCs w:val="28"/>
        </w:rPr>
        <w:t xml:space="preserve"> часу, формує стиль споживання і життя. Зв'язок між доходами сім'ї і структурою споживчих видатків вперше </w:t>
      </w:r>
      <w:proofErr w:type="gramStart"/>
      <w:r w:rsidRPr="009330AB">
        <w:rPr>
          <w:rFonts w:ascii="Times New Roman" w:hAnsi="Times New Roman" w:cs="Times New Roman"/>
          <w:sz w:val="28"/>
          <w:szCs w:val="28"/>
        </w:rPr>
        <w:t>досл</w:t>
      </w:r>
      <w:proofErr w:type="gramEnd"/>
      <w:r w:rsidRPr="009330AB">
        <w:rPr>
          <w:rFonts w:ascii="Times New Roman" w:hAnsi="Times New Roman" w:cs="Times New Roman"/>
          <w:sz w:val="28"/>
          <w:szCs w:val="28"/>
        </w:rPr>
        <w:t xml:space="preserve">ідив німецький статистик Е. Енгель. Він помітив залежність: чим вища якість життя сім'ї, тим меншу частку доходу вона витрачає на придбання продовольчих товарів нижчої споживчої цінності. На основі даних про питому вагу видатків сім'ї на їжу можна говорити про </w:t>
      </w:r>
      <w:proofErr w:type="gramStart"/>
      <w:r w:rsidRPr="009330AB">
        <w:rPr>
          <w:rFonts w:ascii="Times New Roman" w:hAnsi="Times New Roman" w:cs="Times New Roman"/>
          <w:sz w:val="28"/>
          <w:szCs w:val="28"/>
        </w:rPr>
        <w:t>р</w:t>
      </w:r>
      <w:proofErr w:type="gramEnd"/>
      <w:r w:rsidRPr="009330AB">
        <w:rPr>
          <w:rFonts w:ascii="Times New Roman" w:hAnsi="Times New Roman" w:cs="Times New Roman"/>
          <w:sz w:val="28"/>
          <w:szCs w:val="28"/>
        </w:rPr>
        <w:t xml:space="preserve">івень її добробуту. В Україні частка сімейних видатків на їжу значно більша, ніж у розвинутих </w:t>
      </w:r>
      <w:proofErr w:type="gramStart"/>
      <w:r w:rsidRPr="009330AB">
        <w:rPr>
          <w:rFonts w:ascii="Times New Roman" w:hAnsi="Times New Roman" w:cs="Times New Roman"/>
          <w:sz w:val="28"/>
          <w:szCs w:val="28"/>
        </w:rPr>
        <w:t>країнах</w:t>
      </w:r>
      <w:proofErr w:type="gramEnd"/>
      <w:r w:rsidRPr="009330AB">
        <w:rPr>
          <w:rFonts w:ascii="Times New Roman" w:hAnsi="Times New Roman" w:cs="Times New Roman"/>
          <w:sz w:val="28"/>
          <w:szCs w:val="28"/>
        </w:rPr>
        <w:t>.</w:t>
      </w:r>
    </w:p>
    <w:p w:rsidR="009330AB" w:rsidRPr="009330AB" w:rsidRDefault="009330AB" w:rsidP="009330AB">
      <w:pPr>
        <w:ind w:firstLine="567"/>
        <w:rPr>
          <w:rFonts w:ascii="Times New Roman" w:hAnsi="Times New Roman" w:cs="Times New Roman"/>
          <w:sz w:val="28"/>
          <w:szCs w:val="28"/>
        </w:rPr>
      </w:pPr>
      <w:r w:rsidRPr="009330AB">
        <w:rPr>
          <w:rFonts w:ascii="Times New Roman" w:hAnsi="Times New Roman" w:cs="Times New Roman"/>
          <w:sz w:val="28"/>
          <w:szCs w:val="28"/>
        </w:rPr>
        <w:t xml:space="preserve">У розвинутій ринковій економіці доходи використовуються за схемою: частка доходів надходить державі як особисті податки, решта розподіляються </w:t>
      </w:r>
      <w:proofErr w:type="gramStart"/>
      <w:r w:rsidRPr="009330AB">
        <w:rPr>
          <w:rFonts w:ascii="Times New Roman" w:hAnsi="Times New Roman" w:cs="Times New Roman"/>
          <w:sz w:val="28"/>
          <w:szCs w:val="28"/>
        </w:rPr>
        <w:t>між</w:t>
      </w:r>
      <w:proofErr w:type="gramEnd"/>
      <w:r w:rsidRPr="009330AB">
        <w:rPr>
          <w:rFonts w:ascii="Times New Roman" w:hAnsi="Times New Roman" w:cs="Times New Roman"/>
          <w:sz w:val="28"/>
          <w:szCs w:val="28"/>
        </w:rPr>
        <w:t xml:space="preserve"> видатками на особисте споживання та особисте заощадження. Видатки на особисте споживання становлять понад 80% сукупного доходу домогосподарств. Видатки споживачів класифікують так: 1) видатки на товари тривалого використання, 2) видатки на предмети щоденного вжитку і 3) видатки на послуги.</w:t>
      </w:r>
    </w:p>
    <w:p w:rsidR="009330AB" w:rsidRPr="009330AB" w:rsidRDefault="009330AB" w:rsidP="009330AB">
      <w:pPr>
        <w:ind w:firstLine="567"/>
        <w:rPr>
          <w:rFonts w:ascii="Times New Roman" w:hAnsi="Times New Roman" w:cs="Times New Roman"/>
          <w:sz w:val="28"/>
          <w:szCs w:val="28"/>
        </w:rPr>
      </w:pPr>
      <w:r w:rsidRPr="009330AB">
        <w:rPr>
          <w:rFonts w:ascii="Times New Roman" w:hAnsi="Times New Roman" w:cs="Times New Roman"/>
          <w:sz w:val="28"/>
          <w:szCs w:val="28"/>
        </w:rPr>
        <w:lastRenderedPageBreak/>
        <w:t xml:space="preserve">Якщо очікуваний термін використання товару три роки і більше, то його називають товаром тривалого використання; якщо Менше, </w:t>
      </w:r>
      <w:proofErr w:type="gramStart"/>
      <w:r w:rsidRPr="009330AB">
        <w:rPr>
          <w:rFonts w:ascii="Times New Roman" w:hAnsi="Times New Roman" w:cs="Times New Roman"/>
          <w:sz w:val="28"/>
          <w:szCs w:val="28"/>
        </w:rPr>
        <w:t>ніж</w:t>
      </w:r>
      <w:proofErr w:type="gramEnd"/>
      <w:r w:rsidRPr="009330AB">
        <w:rPr>
          <w:rFonts w:ascii="Times New Roman" w:hAnsi="Times New Roman" w:cs="Times New Roman"/>
          <w:sz w:val="28"/>
          <w:szCs w:val="28"/>
        </w:rPr>
        <w:t xml:space="preserve"> три роки, - предметом щоденного вжитку.</w:t>
      </w:r>
    </w:p>
    <w:p w:rsidR="009330AB" w:rsidRPr="009330AB" w:rsidRDefault="009330AB" w:rsidP="009330AB">
      <w:pPr>
        <w:ind w:firstLine="567"/>
        <w:rPr>
          <w:rFonts w:ascii="Times New Roman" w:hAnsi="Times New Roman" w:cs="Times New Roman"/>
          <w:sz w:val="28"/>
          <w:szCs w:val="28"/>
        </w:rPr>
      </w:pPr>
      <w:r w:rsidRPr="009330AB">
        <w:rPr>
          <w:rFonts w:ascii="Times New Roman" w:hAnsi="Times New Roman" w:cs="Times New Roman"/>
          <w:sz w:val="28"/>
          <w:szCs w:val="28"/>
        </w:rPr>
        <w:t>Автомобілі, відеомагнітофони, пральні машини, персональні комп'ютери та більша частина меблів - товари тривалого використання. Переважна частина харчі</w:t>
      </w:r>
      <w:proofErr w:type="gramStart"/>
      <w:r w:rsidRPr="009330AB">
        <w:rPr>
          <w:rFonts w:ascii="Times New Roman" w:hAnsi="Times New Roman" w:cs="Times New Roman"/>
          <w:sz w:val="28"/>
          <w:szCs w:val="28"/>
        </w:rPr>
        <w:t>в</w:t>
      </w:r>
      <w:proofErr w:type="gramEnd"/>
      <w:r w:rsidRPr="009330AB">
        <w:rPr>
          <w:rFonts w:ascii="Times New Roman" w:hAnsi="Times New Roman" w:cs="Times New Roman"/>
          <w:sz w:val="28"/>
          <w:szCs w:val="28"/>
        </w:rPr>
        <w:t xml:space="preserve"> </w:t>
      </w:r>
      <w:proofErr w:type="gramStart"/>
      <w:r w:rsidRPr="009330AB">
        <w:rPr>
          <w:rFonts w:ascii="Times New Roman" w:hAnsi="Times New Roman" w:cs="Times New Roman"/>
          <w:sz w:val="28"/>
          <w:szCs w:val="28"/>
        </w:rPr>
        <w:t>та</w:t>
      </w:r>
      <w:proofErr w:type="gramEnd"/>
      <w:r w:rsidRPr="009330AB">
        <w:rPr>
          <w:rFonts w:ascii="Times New Roman" w:hAnsi="Times New Roman" w:cs="Times New Roman"/>
          <w:sz w:val="28"/>
          <w:szCs w:val="28"/>
        </w:rPr>
        <w:t xml:space="preserve"> предметів одягу - товари щоденного вжитку. Послуги - це робота, яку виконують правники, перукарі, лікарі, механіки для споживачів. Сучасна ринкова економіка орієнтована на послуги - на них припадає більша частина всіх видатків споживачів (табл. 1).</w:t>
      </w:r>
    </w:p>
    <w:p w:rsidR="009330AB" w:rsidRPr="009330AB" w:rsidRDefault="009330AB" w:rsidP="009330AB">
      <w:pPr>
        <w:ind w:firstLine="567"/>
        <w:rPr>
          <w:rFonts w:ascii="Times New Roman" w:hAnsi="Times New Roman" w:cs="Times New Roman"/>
          <w:sz w:val="28"/>
          <w:szCs w:val="28"/>
        </w:rPr>
      </w:pPr>
      <w:r w:rsidRPr="009330AB">
        <w:rPr>
          <w:rFonts w:ascii="Times New Roman" w:hAnsi="Times New Roman" w:cs="Times New Roman"/>
          <w:sz w:val="28"/>
          <w:szCs w:val="28"/>
        </w:rPr>
        <w:t>Таблиця 1</w:t>
      </w:r>
    </w:p>
    <w:p w:rsidR="009330AB" w:rsidRPr="009330AB" w:rsidRDefault="009330AB" w:rsidP="009330AB">
      <w:pPr>
        <w:ind w:firstLine="567"/>
        <w:rPr>
          <w:rFonts w:ascii="Times New Roman" w:hAnsi="Times New Roman" w:cs="Times New Roman"/>
          <w:sz w:val="28"/>
          <w:szCs w:val="28"/>
        </w:rPr>
      </w:pPr>
      <w:r w:rsidRPr="009330AB">
        <w:rPr>
          <w:rFonts w:ascii="Times New Roman" w:hAnsi="Times New Roman" w:cs="Times New Roman"/>
          <w:sz w:val="28"/>
          <w:szCs w:val="28"/>
        </w:rPr>
        <w:t>Структура видаткі</w:t>
      </w:r>
      <w:proofErr w:type="gramStart"/>
      <w:r w:rsidRPr="009330AB">
        <w:rPr>
          <w:rFonts w:ascii="Times New Roman" w:hAnsi="Times New Roman" w:cs="Times New Roman"/>
          <w:sz w:val="28"/>
          <w:szCs w:val="28"/>
        </w:rPr>
        <w:t>в</w:t>
      </w:r>
      <w:proofErr w:type="gramEnd"/>
      <w:r w:rsidRPr="009330AB">
        <w:rPr>
          <w:rFonts w:ascii="Times New Roman" w:hAnsi="Times New Roman" w:cs="Times New Roman"/>
          <w:sz w:val="28"/>
          <w:szCs w:val="28"/>
        </w:rPr>
        <w:t xml:space="preserve"> на особисте споживання у США, %</w:t>
      </w:r>
    </w:p>
    <w:p w:rsidR="009330AB" w:rsidRPr="009330AB" w:rsidRDefault="009330AB" w:rsidP="009330AB">
      <w:pPr>
        <w:ind w:firstLine="567"/>
        <w:rPr>
          <w:rFonts w:ascii="Times New Roman" w:hAnsi="Times New Roman" w:cs="Times New Roman"/>
          <w:sz w:val="28"/>
          <w:szCs w:val="28"/>
        </w:rPr>
      </w:pPr>
      <w:r w:rsidRPr="009330AB">
        <w:rPr>
          <w:rFonts w:ascii="Times New Roman" w:hAnsi="Times New Roman" w:cs="Times New Roman"/>
          <w:sz w:val="28"/>
          <w:szCs w:val="28"/>
        </w:rPr>
        <w:drawing>
          <wp:inline distT="0" distB="0" distL="0" distR="0" wp14:anchorId="28C5BE9E" wp14:editId="452E8F09">
            <wp:extent cx="3317240" cy="2604770"/>
            <wp:effectExtent l="0" t="0" r="0" b="5080"/>
            <wp:docPr id="1" name="Рисунок 1" descr="Структура видатків на особисте споживання у СШ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руктура видатків на особисте споживання у США,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17240" cy="2604770"/>
                    </a:xfrm>
                    <a:prstGeom prst="rect">
                      <a:avLst/>
                    </a:prstGeom>
                    <a:noFill/>
                    <a:ln>
                      <a:noFill/>
                    </a:ln>
                  </pic:spPr>
                </pic:pic>
              </a:graphicData>
            </a:graphic>
          </wp:inline>
        </w:drawing>
      </w:r>
    </w:p>
    <w:p w:rsidR="009330AB" w:rsidRPr="009330AB" w:rsidRDefault="009330AB" w:rsidP="009330AB">
      <w:pPr>
        <w:ind w:firstLine="567"/>
        <w:rPr>
          <w:rFonts w:ascii="Times New Roman" w:hAnsi="Times New Roman" w:cs="Times New Roman"/>
          <w:sz w:val="28"/>
          <w:szCs w:val="28"/>
        </w:rPr>
      </w:pPr>
      <w:r w:rsidRPr="009330AB">
        <w:rPr>
          <w:rFonts w:ascii="Times New Roman" w:hAnsi="Times New Roman" w:cs="Times New Roman"/>
          <w:sz w:val="28"/>
          <w:szCs w:val="28"/>
        </w:rPr>
        <w:t xml:space="preserve">Заощадження - це та частина доходу, яка не витрачена на сплату податків або купівлю споживчих благ, а надійшла на банківські рахунки чи використана для придбання страхових полісів, </w:t>
      </w:r>
      <w:proofErr w:type="gramStart"/>
      <w:r w:rsidRPr="009330AB">
        <w:rPr>
          <w:rFonts w:ascii="Times New Roman" w:hAnsi="Times New Roman" w:cs="Times New Roman"/>
          <w:sz w:val="28"/>
          <w:szCs w:val="28"/>
        </w:rPr>
        <w:t>обл</w:t>
      </w:r>
      <w:proofErr w:type="gramEnd"/>
      <w:r w:rsidRPr="009330AB">
        <w:rPr>
          <w:rFonts w:ascii="Times New Roman" w:hAnsi="Times New Roman" w:cs="Times New Roman"/>
          <w:sz w:val="28"/>
          <w:szCs w:val="28"/>
        </w:rPr>
        <w:t>ігацій, акцій та інших фінансових активів.</w:t>
      </w:r>
    </w:p>
    <w:p w:rsidR="009330AB" w:rsidRPr="009330AB" w:rsidRDefault="009330AB" w:rsidP="009330AB">
      <w:pPr>
        <w:ind w:firstLine="567"/>
        <w:rPr>
          <w:rFonts w:ascii="Times New Roman" w:hAnsi="Times New Roman" w:cs="Times New Roman"/>
          <w:sz w:val="28"/>
          <w:szCs w:val="28"/>
        </w:rPr>
      </w:pPr>
      <w:r w:rsidRPr="009330AB">
        <w:rPr>
          <w:rFonts w:ascii="Times New Roman" w:hAnsi="Times New Roman" w:cs="Times New Roman"/>
          <w:sz w:val="28"/>
          <w:szCs w:val="28"/>
        </w:rPr>
        <w:t>Причини заощадження криються в необхідності захищеності та здійснення ділових операцій. Домогосподарства заощаджують, щоб мати кошти на випадок непередбачених обставин - хвороби, нещасного випадку або втрати роботи, виходу на пенсію, фінансування освіти дітей чи просто для фінансової захищеності.</w:t>
      </w:r>
    </w:p>
    <w:p w:rsidR="009330AB" w:rsidRPr="009330AB" w:rsidRDefault="009330AB" w:rsidP="009330AB">
      <w:pPr>
        <w:ind w:firstLine="567"/>
        <w:rPr>
          <w:rFonts w:ascii="Times New Roman" w:hAnsi="Times New Roman" w:cs="Times New Roman"/>
          <w:sz w:val="28"/>
          <w:szCs w:val="28"/>
        </w:rPr>
      </w:pPr>
      <w:r w:rsidRPr="009330AB">
        <w:rPr>
          <w:rFonts w:ascii="Times New Roman" w:hAnsi="Times New Roman" w:cs="Times New Roman"/>
          <w:sz w:val="28"/>
          <w:szCs w:val="28"/>
        </w:rPr>
        <w:t xml:space="preserve">Однак необхідності до заощадження ще не досить. Необхідність має супроводжуватися можливістю заощаджувати, що залежить від розміру доходу. Якщо дохід сім'ї дуже низький, то вона може мати від'ємні заощадження, тобто сім'я споживає більше, ніж становить її </w:t>
      </w:r>
      <w:proofErr w:type="gramStart"/>
      <w:r w:rsidRPr="009330AB">
        <w:rPr>
          <w:rFonts w:ascii="Times New Roman" w:hAnsi="Times New Roman" w:cs="Times New Roman"/>
          <w:sz w:val="28"/>
          <w:szCs w:val="28"/>
        </w:rPr>
        <w:t>п</w:t>
      </w:r>
      <w:proofErr w:type="gramEnd"/>
      <w:r w:rsidRPr="009330AB">
        <w:rPr>
          <w:rFonts w:ascii="Times New Roman" w:hAnsi="Times New Roman" w:cs="Times New Roman"/>
          <w:sz w:val="28"/>
          <w:szCs w:val="28"/>
        </w:rPr>
        <w:t xml:space="preserve">ісля податковий </w:t>
      </w:r>
      <w:r w:rsidRPr="009330AB">
        <w:rPr>
          <w:rFonts w:ascii="Times New Roman" w:hAnsi="Times New Roman" w:cs="Times New Roman"/>
          <w:sz w:val="28"/>
          <w:szCs w:val="28"/>
        </w:rPr>
        <w:lastRenderedPageBreak/>
        <w:t>дохід. Це відбувається тоді, коли беруть позику або використовують заощадження, набуті у роки з вищими доходами.</w:t>
      </w:r>
    </w:p>
    <w:p w:rsidR="009330AB" w:rsidRPr="009330AB" w:rsidRDefault="009330AB" w:rsidP="009330AB">
      <w:pPr>
        <w:ind w:firstLine="567"/>
        <w:rPr>
          <w:rFonts w:ascii="Times New Roman" w:hAnsi="Times New Roman" w:cs="Times New Roman"/>
          <w:sz w:val="28"/>
          <w:szCs w:val="28"/>
        </w:rPr>
      </w:pPr>
      <w:r w:rsidRPr="009330AB">
        <w:rPr>
          <w:rFonts w:ascii="Times New Roman" w:hAnsi="Times New Roman" w:cs="Times New Roman"/>
          <w:sz w:val="28"/>
          <w:szCs w:val="28"/>
        </w:rPr>
        <w:t>І нарешті, окремі люди заощаджену частину доходу використовують для здійснення ділових операцій, скажімо, інвестують його у цінні папери, валюту, коштовності, нерухомість тощо.</w:t>
      </w:r>
    </w:p>
    <w:p w:rsidR="009330AB" w:rsidRPr="009330AB" w:rsidRDefault="009330AB" w:rsidP="009330AB">
      <w:pPr>
        <w:ind w:firstLine="567"/>
        <w:rPr>
          <w:rFonts w:ascii="Times New Roman" w:hAnsi="Times New Roman" w:cs="Times New Roman"/>
          <w:sz w:val="28"/>
          <w:szCs w:val="28"/>
        </w:rPr>
      </w:pPr>
      <w:r w:rsidRPr="009330AB">
        <w:rPr>
          <w:rFonts w:ascii="Times New Roman" w:hAnsi="Times New Roman" w:cs="Times New Roman"/>
          <w:sz w:val="28"/>
          <w:szCs w:val="28"/>
        </w:rPr>
        <w:t>У суспільствах з розвинутою економікою домогосподарства ві</w:t>
      </w:r>
      <w:proofErr w:type="gramStart"/>
      <w:r w:rsidRPr="009330AB">
        <w:rPr>
          <w:rFonts w:ascii="Times New Roman" w:hAnsi="Times New Roman" w:cs="Times New Roman"/>
          <w:sz w:val="28"/>
          <w:szCs w:val="28"/>
        </w:rPr>
        <w:t>др</w:t>
      </w:r>
      <w:proofErr w:type="gramEnd"/>
      <w:r w:rsidRPr="009330AB">
        <w:rPr>
          <w:rFonts w:ascii="Times New Roman" w:hAnsi="Times New Roman" w:cs="Times New Roman"/>
          <w:sz w:val="28"/>
          <w:szCs w:val="28"/>
        </w:rPr>
        <w:t>ізняються між собою за рівнем багатства, яким вони володіють.</w:t>
      </w:r>
    </w:p>
    <w:p w:rsidR="009330AB" w:rsidRPr="009330AB" w:rsidRDefault="009330AB" w:rsidP="009330AB">
      <w:pPr>
        <w:ind w:firstLine="567"/>
        <w:rPr>
          <w:rFonts w:ascii="Times New Roman" w:hAnsi="Times New Roman" w:cs="Times New Roman"/>
          <w:sz w:val="28"/>
          <w:szCs w:val="28"/>
        </w:rPr>
      </w:pPr>
      <w:r w:rsidRPr="009330AB">
        <w:rPr>
          <w:rFonts w:ascii="Times New Roman" w:hAnsi="Times New Roman" w:cs="Times New Roman"/>
          <w:sz w:val="28"/>
          <w:szCs w:val="28"/>
        </w:rPr>
        <w:t xml:space="preserve">Це основний чинник, який впливає на диференціацію домогосподарств, існування їх </w:t>
      </w:r>
      <w:proofErr w:type="gramStart"/>
      <w:r w:rsidRPr="009330AB">
        <w:rPr>
          <w:rFonts w:ascii="Times New Roman" w:hAnsi="Times New Roman" w:cs="Times New Roman"/>
          <w:sz w:val="28"/>
          <w:szCs w:val="28"/>
        </w:rPr>
        <w:t>р</w:t>
      </w:r>
      <w:proofErr w:type="gramEnd"/>
      <w:r w:rsidRPr="009330AB">
        <w:rPr>
          <w:rFonts w:ascii="Times New Roman" w:hAnsi="Times New Roman" w:cs="Times New Roman"/>
          <w:sz w:val="28"/>
          <w:szCs w:val="28"/>
        </w:rPr>
        <w:t>ізноманітних типів. Візьмемо для прикладу США (табл. 2).</w:t>
      </w:r>
    </w:p>
    <w:p w:rsidR="009330AB" w:rsidRPr="009330AB" w:rsidRDefault="009330AB" w:rsidP="009330AB">
      <w:pPr>
        <w:ind w:firstLine="567"/>
        <w:rPr>
          <w:rFonts w:ascii="Times New Roman" w:hAnsi="Times New Roman" w:cs="Times New Roman"/>
          <w:sz w:val="28"/>
          <w:szCs w:val="28"/>
        </w:rPr>
      </w:pPr>
      <w:proofErr w:type="gramStart"/>
      <w:r w:rsidRPr="009330AB">
        <w:rPr>
          <w:rFonts w:ascii="Times New Roman" w:hAnsi="Times New Roman" w:cs="Times New Roman"/>
          <w:sz w:val="28"/>
          <w:szCs w:val="28"/>
        </w:rPr>
        <w:t>З</w:t>
      </w:r>
      <w:proofErr w:type="gramEnd"/>
      <w:r w:rsidRPr="009330AB">
        <w:rPr>
          <w:rFonts w:ascii="Times New Roman" w:hAnsi="Times New Roman" w:cs="Times New Roman"/>
          <w:sz w:val="28"/>
          <w:szCs w:val="28"/>
        </w:rPr>
        <w:t xml:space="preserve"> даних табл. 2 видно, що четверта частина домогосподарств США фактично зовсім не мають нерухомості.</w:t>
      </w:r>
    </w:p>
    <w:p w:rsidR="009330AB" w:rsidRPr="009330AB" w:rsidRDefault="009330AB" w:rsidP="009330AB">
      <w:pPr>
        <w:ind w:firstLine="567"/>
        <w:rPr>
          <w:rFonts w:ascii="Times New Roman" w:hAnsi="Times New Roman" w:cs="Times New Roman"/>
          <w:sz w:val="28"/>
          <w:szCs w:val="28"/>
        </w:rPr>
      </w:pPr>
      <w:r w:rsidRPr="009330AB">
        <w:rPr>
          <w:rFonts w:ascii="Times New Roman" w:hAnsi="Times New Roman" w:cs="Times New Roman"/>
          <w:sz w:val="28"/>
          <w:szCs w:val="28"/>
        </w:rPr>
        <w:t xml:space="preserve">Наступні 30% </w:t>
      </w:r>
      <w:proofErr w:type="gramStart"/>
      <w:r w:rsidRPr="009330AB">
        <w:rPr>
          <w:rFonts w:ascii="Times New Roman" w:hAnsi="Times New Roman" w:cs="Times New Roman"/>
          <w:sz w:val="28"/>
          <w:szCs w:val="28"/>
        </w:rPr>
        <w:t>сімей</w:t>
      </w:r>
      <w:proofErr w:type="gramEnd"/>
      <w:r w:rsidRPr="009330AB">
        <w:rPr>
          <w:rFonts w:ascii="Times New Roman" w:hAnsi="Times New Roman" w:cs="Times New Roman"/>
          <w:sz w:val="28"/>
          <w:szCs w:val="28"/>
        </w:rPr>
        <w:t xml:space="preserve"> мають за американськими мірками скромне майно, переважно, представлене чистою вартістю їхніх будинків, машин, ощадних рахунків. Наступні 35% сімей складають середній клас, їхній власний капітал коливається в проміжку 850 000-8 250 000 дол.</w:t>
      </w:r>
    </w:p>
    <w:p w:rsidR="009330AB" w:rsidRPr="009330AB" w:rsidRDefault="009330AB" w:rsidP="009330AB">
      <w:pPr>
        <w:ind w:firstLine="567"/>
        <w:rPr>
          <w:rFonts w:ascii="Times New Roman" w:hAnsi="Times New Roman" w:cs="Times New Roman"/>
          <w:sz w:val="28"/>
          <w:szCs w:val="28"/>
        </w:rPr>
      </w:pPr>
      <w:r w:rsidRPr="009330AB">
        <w:rPr>
          <w:rFonts w:ascii="Times New Roman" w:hAnsi="Times New Roman" w:cs="Times New Roman"/>
          <w:sz w:val="28"/>
          <w:szCs w:val="28"/>
        </w:rPr>
        <w:t xml:space="preserve">Таблиця 2. Розподіл </w:t>
      </w:r>
      <w:proofErr w:type="gramStart"/>
      <w:r w:rsidRPr="009330AB">
        <w:rPr>
          <w:rFonts w:ascii="Times New Roman" w:hAnsi="Times New Roman" w:cs="Times New Roman"/>
          <w:sz w:val="28"/>
          <w:szCs w:val="28"/>
        </w:rPr>
        <w:t>сімей</w:t>
      </w:r>
      <w:proofErr w:type="gramEnd"/>
      <w:r w:rsidRPr="009330AB">
        <w:rPr>
          <w:rFonts w:ascii="Times New Roman" w:hAnsi="Times New Roman" w:cs="Times New Roman"/>
          <w:sz w:val="28"/>
          <w:szCs w:val="28"/>
        </w:rPr>
        <w:t xml:space="preserve"> у США за власним майном</w:t>
      </w:r>
    </w:p>
    <w:tbl>
      <w:tblPr>
        <w:tblW w:w="0" w:type="auto"/>
        <w:shd w:val="clear" w:color="auto" w:fill="CCCCCC"/>
        <w:tblCellMar>
          <w:top w:w="15" w:type="dxa"/>
          <w:left w:w="15" w:type="dxa"/>
          <w:bottom w:w="15" w:type="dxa"/>
          <w:right w:w="15" w:type="dxa"/>
        </w:tblCellMar>
        <w:tblLook w:val="04A0" w:firstRow="1" w:lastRow="0" w:firstColumn="1" w:lastColumn="0" w:noHBand="0" w:noVBand="1"/>
      </w:tblPr>
      <w:tblGrid>
        <w:gridCol w:w="2448"/>
        <w:gridCol w:w="1958"/>
        <w:gridCol w:w="4106"/>
      </w:tblGrid>
      <w:tr w:rsidR="009330AB" w:rsidRPr="009330AB" w:rsidTr="009330AB">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000000" w:rsidRPr="009330AB" w:rsidRDefault="009330AB" w:rsidP="009330AB">
            <w:pPr>
              <w:ind w:firstLine="567"/>
              <w:rPr>
                <w:rFonts w:ascii="Times New Roman" w:hAnsi="Times New Roman" w:cs="Times New Roman"/>
                <w:sz w:val="28"/>
                <w:szCs w:val="28"/>
              </w:rPr>
            </w:pPr>
            <w:r w:rsidRPr="009330AB">
              <w:rPr>
                <w:rFonts w:ascii="Times New Roman" w:hAnsi="Times New Roman" w:cs="Times New Roman"/>
                <w:b/>
                <w:bCs/>
                <w:sz w:val="28"/>
                <w:szCs w:val="28"/>
              </w:rPr>
              <w:t>Суспільний клас</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000000" w:rsidRPr="009330AB" w:rsidRDefault="009330AB" w:rsidP="009330AB">
            <w:pPr>
              <w:ind w:firstLine="567"/>
              <w:rPr>
                <w:rFonts w:ascii="Times New Roman" w:hAnsi="Times New Roman" w:cs="Times New Roman"/>
                <w:sz w:val="28"/>
                <w:szCs w:val="28"/>
              </w:rPr>
            </w:pPr>
            <w:r w:rsidRPr="009330AB">
              <w:rPr>
                <w:rFonts w:ascii="Times New Roman" w:hAnsi="Times New Roman" w:cs="Times New Roman"/>
                <w:b/>
                <w:bCs/>
                <w:sz w:val="28"/>
                <w:szCs w:val="28"/>
              </w:rPr>
              <w:t xml:space="preserve">Частка </w:t>
            </w:r>
            <w:proofErr w:type="gramStart"/>
            <w:r w:rsidRPr="009330AB">
              <w:rPr>
                <w:rFonts w:ascii="Times New Roman" w:hAnsi="Times New Roman" w:cs="Times New Roman"/>
                <w:b/>
                <w:bCs/>
                <w:sz w:val="28"/>
                <w:szCs w:val="28"/>
              </w:rPr>
              <w:t>сімей</w:t>
            </w:r>
            <w:proofErr w:type="gramEnd"/>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000000" w:rsidRPr="009330AB" w:rsidRDefault="009330AB" w:rsidP="009330AB">
            <w:pPr>
              <w:ind w:firstLine="567"/>
              <w:rPr>
                <w:rFonts w:ascii="Times New Roman" w:hAnsi="Times New Roman" w:cs="Times New Roman"/>
                <w:sz w:val="28"/>
                <w:szCs w:val="28"/>
              </w:rPr>
            </w:pPr>
            <w:r w:rsidRPr="009330AB">
              <w:rPr>
                <w:rFonts w:ascii="Times New Roman" w:hAnsi="Times New Roman" w:cs="Times New Roman"/>
                <w:b/>
                <w:bCs/>
                <w:sz w:val="28"/>
                <w:szCs w:val="28"/>
              </w:rPr>
              <w:t>Обсяг власного капіталу, дол.</w:t>
            </w:r>
          </w:p>
        </w:tc>
      </w:tr>
      <w:tr w:rsidR="009330AB" w:rsidRPr="009330AB" w:rsidTr="009330AB">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000000" w:rsidRPr="009330AB" w:rsidRDefault="009330AB" w:rsidP="009330AB">
            <w:pPr>
              <w:ind w:firstLine="567"/>
              <w:rPr>
                <w:rFonts w:ascii="Times New Roman" w:hAnsi="Times New Roman" w:cs="Times New Roman"/>
                <w:sz w:val="28"/>
                <w:szCs w:val="28"/>
              </w:rPr>
            </w:pPr>
            <w:r w:rsidRPr="009330AB">
              <w:rPr>
                <w:rFonts w:ascii="Times New Roman" w:hAnsi="Times New Roman" w:cs="Times New Roman"/>
                <w:sz w:val="28"/>
                <w:szCs w:val="28"/>
              </w:rPr>
              <w:t>Найбідніші</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000000" w:rsidRPr="009330AB" w:rsidRDefault="009330AB" w:rsidP="009330AB">
            <w:pPr>
              <w:ind w:firstLine="567"/>
              <w:rPr>
                <w:rFonts w:ascii="Times New Roman" w:hAnsi="Times New Roman" w:cs="Times New Roman"/>
                <w:sz w:val="28"/>
                <w:szCs w:val="28"/>
              </w:rPr>
            </w:pPr>
            <w:r w:rsidRPr="009330AB">
              <w:rPr>
                <w:rFonts w:ascii="Times New Roman" w:hAnsi="Times New Roman" w:cs="Times New Roman"/>
                <w:sz w:val="28"/>
                <w:szCs w:val="28"/>
              </w:rPr>
              <w:t>25%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000000" w:rsidRPr="009330AB" w:rsidRDefault="009330AB" w:rsidP="009330AB">
            <w:pPr>
              <w:ind w:firstLine="567"/>
              <w:rPr>
                <w:rFonts w:ascii="Times New Roman" w:hAnsi="Times New Roman" w:cs="Times New Roman"/>
                <w:sz w:val="28"/>
                <w:szCs w:val="28"/>
              </w:rPr>
            </w:pPr>
            <w:r w:rsidRPr="009330AB">
              <w:rPr>
                <w:rFonts w:ascii="Times New Roman" w:hAnsi="Times New Roman" w:cs="Times New Roman"/>
                <w:sz w:val="28"/>
                <w:szCs w:val="28"/>
              </w:rPr>
              <w:t xml:space="preserve">Менше </w:t>
            </w:r>
            <w:proofErr w:type="gramStart"/>
            <w:r w:rsidRPr="009330AB">
              <w:rPr>
                <w:rFonts w:ascii="Times New Roman" w:hAnsi="Times New Roman" w:cs="Times New Roman"/>
                <w:sz w:val="28"/>
                <w:szCs w:val="28"/>
              </w:rPr>
              <w:t>ніж</w:t>
            </w:r>
            <w:proofErr w:type="gramEnd"/>
            <w:r w:rsidRPr="009330AB">
              <w:rPr>
                <w:rFonts w:ascii="Times New Roman" w:hAnsi="Times New Roman" w:cs="Times New Roman"/>
                <w:sz w:val="28"/>
                <w:szCs w:val="28"/>
              </w:rPr>
              <w:t xml:space="preserve"> 85 000</w:t>
            </w:r>
          </w:p>
        </w:tc>
      </w:tr>
      <w:tr w:rsidR="009330AB" w:rsidRPr="009330AB" w:rsidTr="009330AB">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000000" w:rsidRPr="009330AB" w:rsidRDefault="009330AB" w:rsidP="009330AB">
            <w:pPr>
              <w:ind w:firstLine="567"/>
              <w:rPr>
                <w:rFonts w:ascii="Times New Roman" w:hAnsi="Times New Roman" w:cs="Times New Roman"/>
                <w:sz w:val="28"/>
                <w:szCs w:val="28"/>
              </w:rPr>
            </w:pPr>
            <w:proofErr w:type="gramStart"/>
            <w:r w:rsidRPr="009330AB">
              <w:rPr>
                <w:rFonts w:ascii="Times New Roman" w:hAnsi="Times New Roman" w:cs="Times New Roman"/>
                <w:sz w:val="28"/>
                <w:szCs w:val="28"/>
              </w:rPr>
              <w:t>Б</w:t>
            </w:r>
            <w:proofErr w:type="gramEnd"/>
            <w:r w:rsidRPr="009330AB">
              <w:rPr>
                <w:rFonts w:ascii="Times New Roman" w:hAnsi="Times New Roman" w:cs="Times New Roman"/>
                <w:sz w:val="28"/>
                <w:szCs w:val="28"/>
              </w:rPr>
              <w:t>ідні</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000000" w:rsidRPr="009330AB" w:rsidRDefault="009330AB" w:rsidP="009330AB">
            <w:pPr>
              <w:ind w:firstLine="567"/>
              <w:rPr>
                <w:rFonts w:ascii="Times New Roman" w:hAnsi="Times New Roman" w:cs="Times New Roman"/>
                <w:sz w:val="28"/>
                <w:szCs w:val="28"/>
              </w:rPr>
            </w:pPr>
            <w:r w:rsidRPr="009330AB">
              <w:rPr>
                <w:rFonts w:ascii="Times New Roman" w:hAnsi="Times New Roman" w:cs="Times New Roman"/>
                <w:sz w:val="28"/>
                <w:szCs w:val="28"/>
              </w:rPr>
              <w:t>30%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000000" w:rsidRPr="009330AB" w:rsidRDefault="009330AB" w:rsidP="009330AB">
            <w:pPr>
              <w:ind w:firstLine="567"/>
              <w:rPr>
                <w:rFonts w:ascii="Times New Roman" w:hAnsi="Times New Roman" w:cs="Times New Roman"/>
                <w:sz w:val="28"/>
                <w:szCs w:val="28"/>
              </w:rPr>
            </w:pPr>
            <w:r w:rsidRPr="009330AB">
              <w:rPr>
                <w:rFonts w:ascii="Times New Roman" w:hAnsi="Times New Roman" w:cs="Times New Roman"/>
                <w:sz w:val="28"/>
                <w:szCs w:val="28"/>
              </w:rPr>
              <w:t>85 000 - 850 000</w:t>
            </w:r>
          </w:p>
        </w:tc>
      </w:tr>
      <w:tr w:rsidR="009330AB" w:rsidRPr="009330AB" w:rsidTr="009330AB">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000000" w:rsidRPr="009330AB" w:rsidRDefault="009330AB" w:rsidP="009330AB">
            <w:pPr>
              <w:ind w:firstLine="567"/>
              <w:rPr>
                <w:rFonts w:ascii="Times New Roman" w:hAnsi="Times New Roman" w:cs="Times New Roman"/>
                <w:sz w:val="28"/>
                <w:szCs w:val="28"/>
              </w:rPr>
            </w:pPr>
            <w:r w:rsidRPr="009330AB">
              <w:rPr>
                <w:rFonts w:ascii="Times New Roman" w:hAnsi="Times New Roman" w:cs="Times New Roman"/>
                <w:sz w:val="28"/>
                <w:szCs w:val="28"/>
              </w:rPr>
              <w:t>Середні</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000000" w:rsidRPr="009330AB" w:rsidRDefault="009330AB" w:rsidP="009330AB">
            <w:pPr>
              <w:ind w:firstLine="567"/>
              <w:rPr>
                <w:rFonts w:ascii="Times New Roman" w:hAnsi="Times New Roman" w:cs="Times New Roman"/>
                <w:sz w:val="28"/>
                <w:szCs w:val="28"/>
              </w:rPr>
            </w:pPr>
            <w:r w:rsidRPr="009330AB">
              <w:rPr>
                <w:rFonts w:ascii="Times New Roman" w:hAnsi="Times New Roman" w:cs="Times New Roman"/>
                <w:sz w:val="28"/>
                <w:szCs w:val="28"/>
              </w:rPr>
              <w:t>35%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000000" w:rsidRPr="009330AB" w:rsidRDefault="009330AB" w:rsidP="009330AB">
            <w:pPr>
              <w:ind w:firstLine="567"/>
              <w:rPr>
                <w:rFonts w:ascii="Times New Roman" w:hAnsi="Times New Roman" w:cs="Times New Roman"/>
                <w:sz w:val="28"/>
                <w:szCs w:val="28"/>
              </w:rPr>
            </w:pPr>
            <w:r w:rsidRPr="009330AB">
              <w:rPr>
                <w:rFonts w:ascii="Times New Roman" w:hAnsi="Times New Roman" w:cs="Times New Roman"/>
                <w:sz w:val="28"/>
                <w:szCs w:val="28"/>
              </w:rPr>
              <w:t>850 000-8 250 000</w:t>
            </w:r>
          </w:p>
        </w:tc>
      </w:tr>
      <w:tr w:rsidR="009330AB" w:rsidRPr="009330AB" w:rsidTr="009330AB">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000000" w:rsidRPr="009330AB" w:rsidRDefault="009330AB" w:rsidP="009330AB">
            <w:pPr>
              <w:ind w:firstLine="567"/>
              <w:rPr>
                <w:rFonts w:ascii="Times New Roman" w:hAnsi="Times New Roman" w:cs="Times New Roman"/>
                <w:sz w:val="28"/>
                <w:szCs w:val="28"/>
              </w:rPr>
            </w:pPr>
            <w:r w:rsidRPr="009330AB">
              <w:rPr>
                <w:rFonts w:ascii="Times New Roman" w:hAnsi="Times New Roman" w:cs="Times New Roman"/>
                <w:sz w:val="28"/>
                <w:szCs w:val="28"/>
              </w:rPr>
              <w:t>Найбагатші</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000000" w:rsidRPr="009330AB" w:rsidRDefault="009330AB" w:rsidP="009330AB">
            <w:pPr>
              <w:ind w:firstLine="567"/>
              <w:rPr>
                <w:rFonts w:ascii="Times New Roman" w:hAnsi="Times New Roman" w:cs="Times New Roman"/>
                <w:sz w:val="28"/>
                <w:szCs w:val="28"/>
              </w:rPr>
            </w:pPr>
            <w:r w:rsidRPr="009330AB">
              <w:rPr>
                <w:rFonts w:ascii="Times New Roman" w:hAnsi="Times New Roman" w:cs="Times New Roman"/>
                <w:sz w:val="28"/>
                <w:szCs w:val="28"/>
              </w:rPr>
              <w:t>10%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000000" w:rsidRPr="009330AB" w:rsidRDefault="009330AB" w:rsidP="009330AB">
            <w:pPr>
              <w:ind w:firstLine="567"/>
              <w:rPr>
                <w:rFonts w:ascii="Times New Roman" w:hAnsi="Times New Roman" w:cs="Times New Roman"/>
                <w:sz w:val="28"/>
                <w:szCs w:val="28"/>
              </w:rPr>
            </w:pPr>
            <w:r w:rsidRPr="009330AB">
              <w:rPr>
                <w:rFonts w:ascii="Times New Roman" w:hAnsi="Times New Roman" w:cs="Times New Roman"/>
                <w:sz w:val="28"/>
                <w:szCs w:val="28"/>
              </w:rPr>
              <w:t>Понад 8 250 000</w:t>
            </w:r>
          </w:p>
        </w:tc>
      </w:tr>
    </w:tbl>
    <w:p w:rsidR="009330AB" w:rsidRPr="009330AB" w:rsidRDefault="009330AB" w:rsidP="009330AB">
      <w:pPr>
        <w:ind w:firstLine="567"/>
        <w:rPr>
          <w:rFonts w:ascii="Times New Roman" w:hAnsi="Times New Roman" w:cs="Times New Roman"/>
          <w:sz w:val="28"/>
          <w:szCs w:val="28"/>
        </w:rPr>
      </w:pPr>
      <w:r w:rsidRPr="009330AB">
        <w:rPr>
          <w:rFonts w:ascii="Times New Roman" w:hAnsi="Times New Roman" w:cs="Times New Roman"/>
          <w:sz w:val="28"/>
          <w:szCs w:val="28"/>
        </w:rPr>
        <w:t xml:space="preserve">Власність найбагатших 10% американських сімей, </w:t>
      </w:r>
      <w:proofErr w:type="gramStart"/>
      <w:r w:rsidRPr="009330AB">
        <w:rPr>
          <w:rFonts w:ascii="Times New Roman" w:hAnsi="Times New Roman" w:cs="Times New Roman"/>
          <w:sz w:val="28"/>
          <w:szCs w:val="28"/>
        </w:rPr>
        <w:t>кр</w:t>
      </w:r>
      <w:proofErr w:type="gramEnd"/>
      <w:r w:rsidRPr="009330AB">
        <w:rPr>
          <w:rFonts w:ascii="Times New Roman" w:hAnsi="Times New Roman" w:cs="Times New Roman"/>
          <w:sz w:val="28"/>
          <w:szCs w:val="28"/>
        </w:rPr>
        <w:t>ім великих будинків, складають також акції та облігації, заощадження та інше майно.</w:t>
      </w:r>
    </w:p>
    <w:p w:rsidR="009330AB" w:rsidRPr="009330AB" w:rsidRDefault="009330AB" w:rsidP="009330AB">
      <w:pPr>
        <w:ind w:firstLine="567"/>
        <w:rPr>
          <w:rFonts w:ascii="Times New Roman" w:hAnsi="Times New Roman" w:cs="Times New Roman"/>
          <w:sz w:val="28"/>
          <w:szCs w:val="28"/>
        </w:rPr>
      </w:pPr>
      <w:r w:rsidRPr="009330AB">
        <w:rPr>
          <w:rFonts w:ascii="Times New Roman" w:hAnsi="Times New Roman" w:cs="Times New Roman"/>
          <w:sz w:val="28"/>
          <w:szCs w:val="28"/>
        </w:rPr>
        <w:t xml:space="preserve">В Україні за умов ринкового реформування економіки проходить </w:t>
      </w:r>
      <w:proofErr w:type="gramStart"/>
      <w:r w:rsidRPr="009330AB">
        <w:rPr>
          <w:rFonts w:ascii="Times New Roman" w:hAnsi="Times New Roman" w:cs="Times New Roman"/>
          <w:sz w:val="28"/>
          <w:szCs w:val="28"/>
        </w:rPr>
        <w:t>стр</w:t>
      </w:r>
      <w:proofErr w:type="gramEnd"/>
      <w:r w:rsidRPr="009330AB">
        <w:rPr>
          <w:rFonts w:ascii="Times New Roman" w:hAnsi="Times New Roman" w:cs="Times New Roman"/>
          <w:sz w:val="28"/>
          <w:szCs w:val="28"/>
        </w:rPr>
        <w:t xml:space="preserve">імке розшарування населення. За статистичними даними 70% українців живуть за межею бідності, 20% можна вважати благополучними і 5% - багатими. </w:t>
      </w:r>
      <w:proofErr w:type="gramStart"/>
      <w:r w:rsidRPr="009330AB">
        <w:rPr>
          <w:rFonts w:ascii="Times New Roman" w:hAnsi="Times New Roman" w:cs="Times New Roman"/>
          <w:sz w:val="28"/>
          <w:szCs w:val="28"/>
        </w:rPr>
        <w:t>Досл</w:t>
      </w:r>
      <w:proofErr w:type="gramEnd"/>
      <w:r w:rsidRPr="009330AB">
        <w:rPr>
          <w:rFonts w:ascii="Times New Roman" w:hAnsi="Times New Roman" w:cs="Times New Roman"/>
          <w:sz w:val="28"/>
          <w:szCs w:val="28"/>
        </w:rPr>
        <w:t xml:space="preserve">ідження, проведені Світовим банком та Київським </w:t>
      </w:r>
      <w:r w:rsidRPr="009330AB">
        <w:rPr>
          <w:rFonts w:ascii="Times New Roman" w:hAnsi="Times New Roman" w:cs="Times New Roman"/>
          <w:sz w:val="28"/>
          <w:szCs w:val="28"/>
        </w:rPr>
        <w:lastRenderedPageBreak/>
        <w:t xml:space="preserve">Міжнародним інститутом соціології, підтвердили, що для домогосподарств із більшою кількістю осіб ймовірність опинитися серед бідних є вищою, ніж для малих: заможні родини у середньому складалися з 2-3 осіб; малозабезпечені - з 3-4 </w:t>
      </w:r>
      <w:proofErr w:type="gramStart"/>
      <w:r w:rsidRPr="009330AB">
        <w:rPr>
          <w:rFonts w:ascii="Times New Roman" w:hAnsi="Times New Roman" w:cs="Times New Roman"/>
          <w:sz w:val="28"/>
          <w:szCs w:val="28"/>
        </w:rPr>
        <w:t>осіб</w:t>
      </w:r>
      <w:proofErr w:type="gramEnd"/>
      <w:r w:rsidRPr="009330AB">
        <w:rPr>
          <w:rFonts w:ascii="Times New Roman" w:hAnsi="Times New Roman" w:cs="Times New Roman"/>
          <w:sz w:val="28"/>
          <w:szCs w:val="28"/>
        </w:rPr>
        <w:t>, а бідні родини були значно більшими.</w:t>
      </w:r>
    </w:p>
    <w:p w:rsidR="009330AB" w:rsidRPr="009330AB" w:rsidRDefault="009330AB" w:rsidP="009330AB">
      <w:pPr>
        <w:ind w:firstLine="567"/>
        <w:rPr>
          <w:rFonts w:ascii="Times New Roman" w:hAnsi="Times New Roman" w:cs="Times New Roman"/>
          <w:sz w:val="28"/>
          <w:szCs w:val="28"/>
        </w:rPr>
      </w:pPr>
      <w:r w:rsidRPr="009330AB">
        <w:rPr>
          <w:rFonts w:ascii="Times New Roman" w:hAnsi="Times New Roman" w:cs="Times New Roman"/>
          <w:sz w:val="28"/>
          <w:szCs w:val="28"/>
        </w:rPr>
        <w:t>Інстинкт самозбереження спонукає домогосподарства:</w:t>
      </w:r>
    </w:p>
    <w:p w:rsidR="009330AB" w:rsidRPr="009330AB" w:rsidRDefault="009330AB" w:rsidP="009330AB">
      <w:pPr>
        <w:ind w:firstLine="567"/>
        <w:rPr>
          <w:rFonts w:ascii="Times New Roman" w:hAnsi="Times New Roman" w:cs="Times New Roman"/>
          <w:sz w:val="28"/>
          <w:szCs w:val="28"/>
        </w:rPr>
      </w:pPr>
      <w:r w:rsidRPr="009330AB">
        <w:rPr>
          <w:rFonts w:ascii="Times New Roman" w:hAnsi="Times New Roman" w:cs="Times New Roman"/>
          <w:sz w:val="28"/>
          <w:szCs w:val="28"/>
        </w:rPr>
        <w:t xml:space="preserve">стежити за економічною </w:t>
      </w:r>
      <w:proofErr w:type="gramStart"/>
      <w:r w:rsidRPr="009330AB">
        <w:rPr>
          <w:rFonts w:ascii="Times New Roman" w:hAnsi="Times New Roman" w:cs="Times New Roman"/>
          <w:sz w:val="28"/>
          <w:szCs w:val="28"/>
        </w:rPr>
        <w:t>кон'юнктурою</w:t>
      </w:r>
      <w:proofErr w:type="gramEnd"/>
      <w:r w:rsidRPr="009330AB">
        <w:rPr>
          <w:rFonts w:ascii="Times New Roman" w:hAnsi="Times New Roman" w:cs="Times New Roman"/>
          <w:sz w:val="28"/>
          <w:szCs w:val="28"/>
        </w:rPr>
        <w:t>;</w:t>
      </w:r>
    </w:p>
    <w:p w:rsidR="009330AB" w:rsidRPr="009330AB" w:rsidRDefault="009330AB" w:rsidP="009330AB">
      <w:pPr>
        <w:ind w:firstLine="567"/>
        <w:rPr>
          <w:rFonts w:ascii="Times New Roman" w:hAnsi="Times New Roman" w:cs="Times New Roman"/>
          <w:sz w:val="28"/>
          <w:szCs w:val="28"/>
        </w:rPr>
      </w:pPr>
      <w:r w:rsidRPr="009330AB">
        <w:rPr>
          <w:rFonts w:ascii="Times New Roman" w:hAnsi="Times New Roman" w:cs="Times New Roman"/>
          <w:sz w:val="28"/>
          <w:szCs w:val="28"/>
        </w:rPr>
        <w:t xml:space="preserve">прогнозувати на близьку і віддалену перспективу зміни </w:t>
      </w:r>
      <w:proofErr w:type="gramStart"/>
      <w:r w:rsidRPr="009330AB">
        <w:rPr>
          <w:rFonts w:ascii="Times New Roman" w:hAnsi="Times New Roman" w:cs="Times New Roman"/>
          <w:sz w:val="28"/>
          <w:szCs w:val="28"/>
        </w:rPr>
        <w:t>у</w:t>
      </w:r>
      <w:proofErr w:type="gramEnd"/>
      <w:r w:rsidRPr="009330AB">
        <w:rPr>
          <w:rFonts w:ascii="Times New Roman" w:hAnsi="Times New Roman" w:cs="Times New Roman"/>
          <w:sz w:val="28"/>
          <w:szCs w:val="28"/>
        </w:rPr>
        <w:t xml:space="preserve"> потребах з урахуванням демографічних зрушень у складі сім'ї;</w:t>
      </w:r>
    </w:p>
    <w:p w:rsidR="009330AB" w:rsidRPr="009330AB" w:rsidRDefault="009330AB" w:rsidP="009330AB">
      <w:pPr>
        <w:ind w:firstLine="567"/>
        <w:rPr>
          <w:rFonts w:ascii="Times New Roman" w:hAnsi="Times New Roman" w:cs="Times New Roman"/>
          <w:sz w:val="28"/>
          <w:szCs w:val="28"/>
        </w:rPr>
      </w:pPr>
      <w:r w:rsidRPr="009330AB">
        <w:rPr>
          <w:rFonts w:ascii="Times New Roman" w:hAnsi="Times New Roman" w:cs="Times New Roman"/>
          <w:sz w:val="28"/>
          <w:szCs w:val="28"/>
        </w:rPr>
        <w:t xml:space="preserve">прогнозувати зміни у сімейному бюджеті; планувати діяльність членів сім'ї; вести </w:t>
      </w:r>
      <w:proofErr w:type="gramStart"/>
      <w:r w:rsidRPr="009330AB">
        <w:rPr>
          <w:rFonts w:ascii="Times New Roman" w:hAnsi="Times New Roman" w:cs="Times New Roman"/>
          <w:sz w:val="28"/>
          <w:szCs w:val="28"/>
        </w:rPr>
        <w:t>обл</w:t>
      </w:r>
      <w:proofErr w:type="gramEnd"/>
      <w:r w:rsidRPr="009330AB">
        <w:rPr>
          <w:rFonts w:ascii="Times New Roman" w:hAnsi="Times New Roman" w:cs="Times New Roman"/>
          <w:sz w:val="28"/>
          <w:szCs w:val="28"/>
        </w:rPr>
        <w:t>ік доходів і видатків.</w:t>
      </w:r>
    </w:p>
    <w:p w:rsidR="009330AB" w:rsidRPr="009330AB" w:rsidRDefault="009330AB" w:rsidP="009330AB">
      <w:pPr>
        <w:ind w:firstLine="567"/>
        <w:rPr>
          <w:rFonts w:ascii="Times New Roman" w:hAnsi="Times New Roman" w:cs="Times New Roman"/>
          <w:sz w:val="28"/>
          <w:szCs w:val="28"/>
        </w:rPr>
      </w:pPr>
      <w:r w:rsidRPr="009330AB">
        <w:rPr>
          <w:rFonts w:ascii="Times New Roman" w:hAnsi="Times New Roman" w:cs="Times New Roman"/>
          <w:sz w:val="28"/>
          <w:szCs w:val="28"/>
        </w:rPr>
        <w:t>Другим чинником, який диференціює домашні господарства, є тип і характер населеного пункту, в якому проживає сі</w:t>
      </w:r>
      <w:proofErr w:type="gramStart"/>
      <w:r w:rsidRPr="009330AB">
        <w:rPr>
          <w:rFonts w:ascii="Times New Roman" w:hAnsi="Times New Roman" w:cs="Times New Roman"/>
          <w:sz w:val="28"/>
          <w:szCs w:val="28"/>
        </w:rPr>
        <w:t>м'я</w:t>
      </w:r>
      <w:proofErr w:type="gramEnd"/>
      <w:r w:rsidRPr="009330AB">
        <w:rPr>
          <w:rFonts w:ascii="Times New Roman" w:hAnsi="Times New Roman" w:cs="Times New Roman"/>
          <w:sz w:val="28"/>
          <w:szCs w:val="28"/>
        </w:rPr>
        <w:t xml:space="preserve"> (велике місто, містечко, село). Сім'ї, залежно від своїх доході</w:t>
      </w:r>
      <w:proofErr w:type="gramStart"/>
      <w:r w:rsidRPr="009330AB">
        <w:rPr>
          <w:rFonts w:ascii="Times New Roman" w:hAnsi="Times New Roman" w:cs="Times New Roman"/>
          <w:sz w:val="28"/>
          <w:szCs w:val="28"/>
        </w:rPr>
        <w:t>в</w:t>
      </w:r>
      <w:proofErr w:type="gramEnd"/>
      <w:r w:rsidRPr="009330AB">
        <w:rPr>
          <w:rFonts w:ascii="Times New Roman" w:hAnsi="Times New Roman" w:cs="Times New Roman"/>
          <w:sz w:val="28"/>
          <w:szCs w:val="28"/>
        </w:rPr>
        <w:t xml:space="preserve"> та місця проживання, можуть жити у власному будинку (великому чи малому), у багатоквартирному кооперативному будинку, у багатоквартирному державному будинку. Отже, за формами власності та розмірами дому (квартири) сучасні домогосподарства є таких типі</w:t>
      </w:r>
      <w:proofErr w:type="gramStart"/>
      <w:r w:rsidRPr="009330AB">
        <w:rPr>
          <w:rFonts w:ascii="Times New Roman" w:hAnsi="Times New Roman" w:cs="Times New Roman"/>
          <w:sz w:val="28"/>
          <w:szCs w:val="28"/>
        </w:rPr>
        <w:t>в</w:t>
      </w:r>
      <w:proofErr w:type="gramEnd"/>
      <w:r w:rsidRPr="009330AB">
        <w:rPr>
          <w:rFonts w:ascii="Times New Roman" w:hAnsi="Times New Roman" w:cs="Times New Roman"/>
          <w:sz w:val="28"/>
          <w:szCs w:val="28"/>
        </w:rPr>
        <w:t>:</w:t>
      </w:r>
    </w:p>
    <w:p w:rsidR="009330AB" w:rsidRPr="009330AB" w:rsidRDefault="009330AB" w:rsidP="009330AB">
      <w:pPr>
        <w:ind w:firstLine="567"/>
        <w:rPr>
          <w:rFonts w:ascii="Times New Roman" w:hAnsi="Times New Roman" w:cs="Times New Roman"/>
          <w:sz w:val="28"/>
          <w:szCs w:val="28"/>
        </w:rPr>
      </w:pPr>
      <w:r w:rsidRPr="009330AB">
        <w:rPr>
          <w:rFonts w:ascii="Times New Roman" w:hAnsi="Times New Roman" w:cs="Times New Roman"/>
          <w:sz w:val="28"/>
          <w:szCs w:val="28"/>
        </w:rPr>
        <w:t>малі приватні домогосподарства (малий власний будинок);</w:t>
      </w:r>
    </w:p>
    <w:p w:rsidR="009330AB" w:rsidRPr="009330AB" w:rsidRDefault="009330AB" w:rsidP="009330AB">
      <w:pPr>
        <w:ind w:firstLine="567"/>
        <w:rPr>
          <w:rFonts w:ascii="Times New Roman" w:hAnsi="Times New Roman" w:cs="Times New Roman"/>
          <w:sz w:val="28"/>
          <w:szCs w:val="28"/>
        </w:rPr>
      </w:pPr>
      <w:proofErr w:type="gramStart"/>
      <w:r w:rsidRPr="009330AB">
        <w:rPr>
          <w:rFonts w:ascii="Times New Roman" w:hAnsi="Times New Roman" w:cs="Times New Roman"/>
          <w:sz w:val="28"/>
          <w:szCs w:val="28"/>
        </w:rPr>
        <w:t>велик</w:t>
      </w:r>
      <w:proofErr w:type="gramEnd"/>
      <w:r w:rsidRPr="009330AB">
        <w:rPr>
          <w:rFonts w:ascii="Times New Roman" w:hAnsi="Times New Roman" w:cs="Times New Roman"/>
          <w:sz w:val="28"/>
          <w:szCs w:val="28"/>
        </w:rPr>
        <w:t>і приватні домогосподарства; об'єднання співвласників багатоквартирних будинків; домогосподарства у багатоквартирному державному будинку, що функціонує на основі оренди житла у держави; гуртожитки.</w:t>
      </w:r>
    </w:p>
    <w:p w:rsidR="009330AB" w:rsidRPr="009330AB" w:rsidRDefault="009330AB" w:rsidP="009330AB">
      <w:pPr>
        <w:ind w:firstLine="567"/>
        <w:rPr>
          <w:rFonts w:ascii="Times New Roman" w:hAnsi="Times New Roman" w:cs="Times New Roman"/>
          <w:sz w:val="28"/>
          <w:szCs w:val="28"/>
        </w:rPr>
      </w:pPr>
      <w:r w:rsidRPr="009330AB">
        <w:rPr>
          <w:rFonts w:ascii="Times New Roman" w:hAnsi="Times New Roman" w:cs="Times New Roman"/>
          <w:sz w:val="28"/>
          <w:szCs w:val="28"/>
        </w:rPr>
        <w:t>Щодо останнього типу домогосподарств, то вони не відповідають тим стандартам, що потрібні для проживання сі</w:t>
      </w:r>
      <w:proofErr w:type="gramStart"/>
      <w:r w:rsidRPr="009330AB">
        <w:rPr>
          <w:rFonts w:ascii="Times New Roman" w:hAnsi="Times New Roman" w:cs="Times New Roman"/>
          <w:sz w:val="28"/>
          <w:szCs w:val="28"/>
        </w:rPr>
        <w:t>м</w:t>
      </w:r>
      <w:proofErr w:type="gramEnd"/>
      <w:r w:rsidRPr="009330AB">
        <w:rPr>
          <w:rFonts w:ascii="Times New Roman" w:hAnsi="Times New Roman" w:cs="Times New Roman"/>
          <w:sz w:val="28"/>
          <w:szCs w:val="28"/>
        </w:rPr>
        <w:t>'ї.</w:t>
      </w:r>
    </w:p>
    <w:p w:rsidR="009330AB" w:rsidRPr="009330AB" w:rsidRDefault="009330AB" w:rsidP="009330AB">
      <w:pPr>
        <w:ind w:firstLine="567"/>
        <w:rPr>
          <w:rFonts w:ascii="Times New Roman" w:hAnsi="Times New Roman" w:cs="Times New Roman"/>
          <w:sz w:val="28"/>
          <w:szCs w:val="28"/>
        </w:rPr>
      </w:pPr>
      <w:r w:rsidRPr="009330AB">
        <w:rPr>
          <w:rFonts w:ascii="Times New Roman" w:hAnsi="Times New Roman" w:cs="Times New Roman"/>
          <w:sz w:val="28"/>
          <w:szCs w:val="28"/>
        </w:rPr>
        <w:t>Треті</w:t>
      </w:r>
      <w:proofErr w:type="gramStart"/>
      <w:r w:rsidRPr="009330AB">
        <w:rPr>
          <w:rFonts w:ascii="Times New Roman" w:hAnsi="Times New Roman" w:cs="Times New Roman"/>
          <w:sz w:val="28"/>
          <w:szCs w:val="28"/>
        </w:rPr>
        <w:t>м</w:t>
      </w:r>
      <w:proofErr w:type="gramEnd"/>
      <w:r w:rsidRPr="009330AB">
        <w:rPr>
          <w:rFonts w:ascii="Times New Roman" w:hAnsi="Times New Roman" w:cs="Times New Roman"/>
          <w:sz w:val="28"/>
          <w:szCs w:val="28"/>
        </w:rPr>
        <w:t xml:space="preserve"> чинником, що визначає розміри домогосподарств, є кількість осіб, зайнятих у ньому.</w:t>
      </w:r>
    </w:p>
    <w:p w:rsidR="009330AB" w:rsidRPr="009330AB" w:rsidRDefault="009330AB" w:rsidP="009330AB">
      <w:pPr>
        <w:ind w:firstLine="567"/>
        <w:rPr>
          <w:rFonts w:ascii="Times New Roman" w:hAnsi="Times New Roman" w:cs="Times New Roman"/>
          <w:sz w:val="28"/>
          <w:szCs w:val="28"/>
        </w:rPr>
      </w:pPr>
      <w:r w:rsidRPr="009330AB">
        <w:rPr>
          <w:rFonts w:ascii="Times New Roman" w:hAnsi="Times New Roman" w:cs="Times New Roman"/>
          <w:sz w:val="28"/>
          <w:szCs w:val="28"/>
        </w:rPr>
        <w:t xml:space="preserve">За даними останнього перепису в Україні налічується 14,1 </w:t>
      </w:r>
      <w:proofErr w:type="gramStart"/>
      <w:r w:rsidRPr="009330AB">
        <w:rPr>
          <w:rFonts w:ascii="Times New Roman" w:hAnsi="Times New Roman" w:cs="Times New Roman"/>
          <w:sz w:val="28"/>
          <w:szCs w:val="28"/>
        </w:rPr>
        <w:t>млн</w:t>
      </w:r>
      <w:proofErr w:type="gramEnd"/>
      <w:r w:rsidRPr="009330AB">
        <w:rPr>
          <w:rFonts w:ascii="Times New Roman" w:hAnsi="Times New Roman" w:cs="Times New Roman"/>
          <w:sz w:val="28"/>
          <w:szCs w:val="28"/>
        </w:rPr>
        <w:t xml:space="preserve"> домогосподарств, в тому числі 4,9 млн - це домогосподарства, які складалися із двох осіб; 3,8 млн - з трьох осіб; 3,4 млн - з чотирьох; ІД млн - з п'яти осіб; 0,5 млн-з шести та ОД - з семи і більше осіб. </w:t>
      </w:r>
      <w:proofErr w:type="gramStart"/>
      <w:r w:rsidRPr="009330AB">
        <w:rPr>
          <w:rFonts w:ascii="Times New Roman" w:hAnsi="Times New Roman" w:cs="Times New Roman"/>
          <w:sz w:val="28"/>
          <w:szCs w:val="28"/>
        </w:rPr>
        <w:t>Середня к</w:t>
      </w:r>
      <w:proofErr w:type="gramEnd"/>
      <w:r w:rsidRPr="009330AB">
        <w:rPr>
          <w:rFonts w:ascii="Times New Roman" w:hAnsi="Times New Roman" w:cs="Times New Roman"/>
          <w:sz w:val="28"/>
          <w:szCs w:val="28"/>
        </w:rPr>
        <w:t>ількість осіб домогосподарства в Україні становить 3,2.</w:t>
      </w:r>
    </w:p>
    <w:p w:rsidR="009330AB" w:rsidRPr="009330AB" w:rsidRDefault="009330AB" w:rsidP="009330AB">
      <w:pPr>
        <w:ind w:firstLine="567"/>
        <w:rPr>
          <w:rFonts w:ascii="Times New Roman" w:hAnsi="Times New Roman" w:cs="Times New Roman"/>
          <w:sz w:val="28"/>
          <w:szCs w:val="28"/>
        </w:rPr>
      </w:pPr>
      <w:r w:rsidRPr="009330AB">
        <w:rPr>
          <w:rFonts w:ascii="Times New Roman" w:hAnsi="Times New Roman" w:cs="Times New Roman"/>
          <w:sz w:val="28"/>
          <w:szCs w:val="28"/>
        </w:rPr>
        <w:t xml:space="preserve">Домашнє господарство має глибоке коріння. Воно виникло в епоху первіснообщинного ладу </w:t>
      </w:r>
      <w:proofErr w:type="gramStart"/>
      <w:r w:rsidRPr="009330AB">
        <w:rPr>
          <w:rFonts w:ascii="Times New Roman" w:hAnsi="Times New Roman" w:cs="Times New Roman"/>
          <w:sz w:val="28"/>
          <w:szCs w:val="28"/>
        </w:rPr>
        <w:t>на</w:t>
      </w:r>
      <w:proofErr w:type="gramEnd"/>
      <w:r w:rsidRPr="009330AB">
        <w:rPr>
          <w:rFonts w:ascii="Times New Roman" w:hAnsi="Times New Roman" w:cs="Times New Roman"/>
          <w:sz w:val="28"/>
          <w:szCs w:val="28"/>
        </w:rPr>
        <w:t xml:space="preserve"> стадії формування основних галузей виробничої </w:t>
      </w:r>
      <w:r w:rsidRPr="009330AB">
        <w:rPr>
          <w:rFonts w:ascii="Times New Roman" w:hAnsi="Times New Roman" w:cs="Times New Roman"/>
          <w:sz w:val="28"/>
          <w:szCs w:val="28"/>
        </w:rPr>
        <w:lastRenderedPageBreak/>
        <w:t xml:space="preserve">діяльності - землеробства та скотарства. Розвиток того чи іншого виду домашньої промисловості залежав від </w:t>
      </w:r>
      <w:proofErr w:type="gramStart"/>
      <w:r w:rsidRPr="009330AB">
        <w:rPr>
          <w:rFonts w:ascii="Times New Roman" w:hAnsi="Times New Roman" w:cs="Times New Roman"/>
          <w:sz w:val="28"/>
          <w:szCs w:val="28"/>
        </w:rPr>
        <w:t>м</w:t>
      </w:r>
      <w:proofErr w:type="gramEnd"/>
      <w:r w:rsidRPr="009330AB">
        <w:rPr>
          <w:rFonts w:ascii="Times New Roman" w:hAnsi="Times New Roman" w:cs="Times New Roman"/>
          <w:sz w:val="28"/>
          <w:szCs w:val="28"/>
        </w:rPr>
        <w:t>ісцевих умов і кількості необхідної сировини.</w:t>
      </w:r>
    </w:p>
    <w:p w:rsidR="009330AB" w:rsidRPr="009330AB" w:rsidRDefault="009330AB" w:rsidP="009330AB">
      <w:pPr>
        <w:ind w:firstLine="567"/>
        <w:rPr>
          <w:rFonts w:ascii="Times New Roman" w:hAnsi="Times New Roman" w:cs="Times New Roman"/>
          <w:sz w:val="28"/>
          <w:szCs w:val="28"/>
        </w:rPr>
      </w:pPr>
      <w:r w:rsidRPr="009330AB">
        <w:rPr>
          <w:rFonts w:ascii="Times New Roman" w:hAnsi="Times New Roman" w:cs="Times New Roman"/>
          <w:sz w:val="28"/>
          <w:szCs w:val="28"/>
        </w:rPr>
        <w:t>Ранніми та універсальними видами домашньої промисловості були переважно: обробка шкі</w:t>
      </w:r>
      <w:proofErr w:type="gramStart"/>
      <w:r w:rsidRPr="009330AB">
        <w:rPr>
          <w:rFonts w:ascii="Times New Roman" w:hAnsi="Times New Roman" w:cs="Times New Roman"/>
          <w:sz w:val="28"/>
          <w:szCs w:val="28"/>
        </w:rPr>
        <w:t>р</w:t>
      </w:r>
      <w:proofErr w:type="gramEnd"/>
      <w:r w:rsidRPr="009330AB">
        <w:rPr>
          <w:rFonts w:ascii="Times New Roman" w:hAnsi="Times New Roman" w:cs="Times New Roman"/>
          <w:sz w:val="28"/>
          <w:szCs w:val="28"/>
        </w:rPr>
        <w:t xml:space="preserve"> і виготовлення шкіряних виробів, різні види обробки дерева і деревної кори, плетіння шнурів, корзин, гончарне виробництво тощо.</w:t>
      </w:r>
    </w:p>
    <w:p w:rsidR="009330AB" w:rsidRPr="009330AB" w:rsidRDefault="009330AB" w:rsidP="009330AB">
      <w:pPr>
        <w:ind w:firstLine="567"/>
        <w:rPr>
          <w:rFonts w:ascii="Times New Roman" w:hAnsi="Times New Roman" w:cs="Times New Roman"/>
          <w:sz w:val="28"/>
          <w:szCs w:val="28"/>
        </w:rPr>
      </w:pPr>
      <w:r w:rsidRPr="009330AB">
        <w:rPr>
          <w:rFonts w:ascii="Times New Roman" w:hAnsi="Times New Roman" w:cs="Times New Roman"/>
          <w:sz w:val="28"/>
          <w:szCs w:val="28"/>
        </w:rPr>
        <w:t xml:space="preserve">Домашня промисловість була складовою частиною до-ринкової економіки. Об'єднання селянських домашніх господарств із натуральним землеволодінням було типовим для середньовічного господарства. Промисловість як самостійна форма виробництва ще не існувала, тому продукція не з'являлася </w:t>
      </w:r>
      <w:proofErr w:type="gramStart"/>
      <w:r w:rsidRPr="009330AB">
        <w:rPr>
          <w:rFonts w:ascii="Times New Roman" w:hAnsi="Times New Roman" w:cs="Times New Roman"/>
          <w:sz w:val="28"/>
          <w:szCs w:val="28"/>
        </w:rPr>
        <w:t>на</w:t>
      </w:r>
      <w:proofErr w:type="gramEnd"/>
      <w:r w:rsidRPr="009330AB">
        <w:rPr>
          <w:rFonts w:ascii="Times New Roman" w:hAnsi="Times New Roman" w:cs="Times New Roman"/>
          <w:sz w:val="28"/>
          <w:szCs w:val="28"/>
        </w:rPr>
        <w:t xml:space="preserve"> ринку, а використовувалася самим виробником. За межі селянського господарства вироби домашньої промисловості надходили тільки у вигляді данини землевласнику.</w:t>
      </w:r>
    </w:p>
    <w:p w:rsidR="009330AB" w:rsidRPr="009330AB" w:rsidRDefault="009330AB" w:rsidP="009330AB">
      <w:pPr>
        <w:ind w:firstLine="567"/>
        <w:rPr>
          <w:rFonts w:ascii="Times New Roman" w:hAnsi="Times New Roman" w:cs="Times New Roman"/>
          <w:sz w:val="28"/>
          <w:szCs w:val="28"/>
        </w:rPr>
      </w:pPr>
      <w:r w:rsidRPr="009330AB">
        <w:rPr>
          <w:rFonts w:ascii="Times New Roman" w:hAnsi="Times New Roman" w:cs="Times New Roman"/>
          <w:sz w:val="28"/>
          <w:szCs w:val="28"/>
        </w:rPr>
        <w:t xml:space="preserve">В епоху феодалізму домашня промисловість поступово переросла </w:t>
      </w:r>
      <w:proofErr w:type="gramStart"/>
      <w:r w:rsidRPr="009330AB">
        <w:rPr>
          <w:rFonts w:ascii="Times New Roman" w:hAnsi="Times New Roman" w:cs="Times New Roman"/>
          <w:sz w:val="28"/>
          <w:szCs w:val="28"/>
        </w:rPr>
        <w:t>в</w:t>
      </w:r>
      <w:proofErr w:type="gramEnd"/>
      <w:r w:rsidRPr="009330AB">
        <w:rPr>
          <w:rFonts w:ascii="Times New Roman" w:hAnsi="Times New Roman" w:cs="Times New Roman"/>
          <w:sz w:val="28"/>
          <w:szCs w:val="28"/>
        </w:rPr>
        <w:t xml:space="preserve"> ремісництво, однак ніде не була ним повністю витіснена. Капіталізм, руйнуючи натуральне господарство, руйнував і домашню промисловість, але і в цю епоху її залишки майже завжди зберігаються там, де є </w:t>
      </w:r>
      <w:proofErr w:type="gramStart"/>
      <w:r w:rsidRPr="009330AB">
        <w:rPr>
          <w:rFonts w:ascii="Times New Roman" w:hAnsi="Times New Roman" w:cs="Times New Roman"/>
          <w:sz w:val="28"/>
          <w:szCs w:val="28"/>
        </w:rPr>
        <w:t>др</w:t>
      </w:r>
      <w:proofErr w:type="gramEnd"/>
      <w:r w:rsidRPr="009330AB">
        <w:rPr>
          <w:rFonts w:ascii="Times New Roman" w:hAnsi="Times New Roman" w:cs="Times New Roman"/>
          <w:sz w:val="28"/>
          <w:szCs w:val="28"/>
        </w:rPr>
        <w:t xml:space="preserve">ібне селянство. В Україні у кінці XIX - на початку XX ст. домашня промисловість зустрічалася в місцевостях, віддалених від </w:t>
      </w:r>
      <w:proofErr w:type="gramStart"/>
      <w:r w:rsidRPr="009330AB">
        <w:rPr>
          <w:rFonts w:ascii="Times New Roman" w:hAnsi="Times New Roman" w:cs="Times New Roman"/>
          <w:sz w:val="28"/>
          <w:szCs w:val="28"/>
        </w:rPr>
        <w:t>великих</w:t>
      </w:r>
      <w:proofErr w:type="gramEnd"/>
      <w:r w:rsidRPr="009330AB">
        <w:rPr>
          <w:rFonts w:ascii="Times New Roman" w:hAnsi="Times New Roman" w:cs="Times New Roman"/>
          <w:sz w:val="28"/>
          <w:szCs w:val="28"/>
        </w:rPr>
        <w:t xml:space="preserve"> промислових і торговельних центрів.</w:t>
      </w:r>
    </w:p>
    <w:p w:rsidR="009330AB" w:rsidRPr="009330AB" w:rsidRDefault="009330AB" w:rsidP="009330AB">
      <w:pPr>
        <w:ind w:firstLine="567"/>
        <w:rPr>
          <w:rFonts w:ascii="Times New Roman" w:hAnsi="Times New Roman" w:cs="Times New Roman"/>
          <w:sz w:val="28"/>
          <w:szCs w:val="28"/>
        </w:rPr>
      </w:pPr>
      <w:r w:rsidRPr="009330AB">
        <w:rPr>
          <w:rFonts w:ascii="Times New Roman" w:hAnsi="Times New Roman" w:cs="Times New Roman"/>
          <w:sz w:val="28"/>
          <w:szCs w:val="28"/>
        </w:rPr>
        <w:t>У ринковій системі акцент домогосподарства робиться на сі</w:t>
      </w:r>
      <w:proofErr w:type="gramStart"/>
      <w:r w:rsidRPr="009330AB">
        <w:rPr>
          <w:rFonts w:ascii="Times New Roman" w:hAnsi="Times New Roman" w:cs="Times New Roman"/>
          <w:sz w:val="28"/>
          <w:szCs w:val="28"/>
        </w:rPr>
        <w:t>м'ю</w:t>
      </w:r>
      <w:proofErr w:type="gramEnd"/>
      <w:r w:rsidRPr="009330AB">
        <w:rPr>
          <w:rFonts w:ascii="Times New Roman" w:hAnsi="Times New Roman" w:cs="Times New Roman"/>
          <w:sz w:val="28"/>
          <w:szCs w:val="28"/>
        </w:rPr>
        <w:t>, яка обслуговує ринок праці, і на сімейне споживання. По суті, сучасне домогосподарство розглядається на межі взаємодії ряду ринків: праці, споживчих товарів, фінансі</w:t>
      </w:r>
      <w:proofErr w:type="gramStart"/>
      <w:r w:rsidRPr="009330AB">
        <w:rPr>
          <w:rFonts w:ascii="Times New Roman" w:hAnsi="Times New Roman" w:cs="Times New Roman"/>
          <w:sz w:val="28"/>
          <w:szCs w:val="28"/>
        </w:rPr>
        <w:t>в</w:t>
      </w:r>
      <w:proofErr w:type="gramEnd"/>
      <w:r w:rsidRPr="009330AB">
        <w:rPr>
          <w:rFonts w:ascii="Times New Roman" w:hAnsi="Times New Roman" w:cs="Times New Roman"/>
          <w:sz w:val="28"/>
          <w:szCs w:val="28"/>
        </w:rPr>
        <w:t xml:space="preserve"> (динаміка інвестицій і заощаджень). У зв'язку з цим сучасне домогосподарство є повноправним суб'єктом ринкової системи та існує за законами ринку.</w:t>
      </w:r>
    </w:p>
    <w:p w:rsidR="009330AB" w:rsidRPr="009330AB" w:rsidRDefault="009330AB" w:rsidP="009330AB">
      <w:pPr>
        <w:ind w:firstLine="567"/>
        <w:rPr>
          <w:rFonts w:ascii="Times New Roman" w:hAnsi="Times New Roman" w:cs="Times New Roman"/>
          <w:sz w:val="28"/>
          <w:szCs w:val="28"/>
        </w:rPr>
      </w:pPr>
      <w:proofErr w:type="gramStart"/>
      <w:r w:rsidRPr="009330AB">
        <w:rPr>
          <w:rFonts w:ascii="Times New Roman" w:hAnsi="Times New Roman" w:cs="Times New Roman"/>
          <w:sz w:val="28"/>
          <w:szCs w:val="28"/>
        </w:rPr>
        <w:t>З</w:t>
      </w:r>
      <w:proofErr w:type="gramEnd"/>
      <w:r w:rsidRPr="009330AB">
        <w:rPr>
          <w:rFonts w:ascii="Times New Roman" w:hAnsi="Times New Roman" w:cs="Times New Roman"/>
          <w:sz w:val="28"/>
          <w:szCs w:val="28"/>
        </w:rPr>
        <w:t xml:space="preserve"> розвитком "суспільства послуг" у розвинутих країнах падає частка зайнятих у сфері побутового обслуговування. Однак </w:t>
      </w:r>
      <w:proofErr w:type="gramStart"/>
      <w:r w:rsidRPr="009330AB">
        <w:rPr>
          <w:rFonts w:ascii="Times New Roman" w:hAnsi="Times New Roman" w:cs="Times New Roman"/>
          <w:sz w:val="28"/>
          <w:szCs w:val="28"/>
        </w:rPr>
        <w:t>це не</w:t>
      </w:r>
      <w:proofErr w:type="gramEnd"/>
      <w:r w:rsidRPr="009330AB">
        <w:rPr>
          <w:rFonts w:ascii="Times New Roman" w:hAnsi="Times New Roman" w:cs="Times New Roman"/>
          <w:sz w:val="28"/>
          <w:szCs w:val="28"/>
        </w:rPr>
        <w:t xml:space="preserve"> означало зниження потреб у побутових послугах. Просто реалізація додаткових потреб у побутових послугах в більшості відійшла з </w:t>
      </w:r>
      <w:proofErr w:type="gramStart"/>
      <w:r w:rsidRPr="009330AB">
        <w:rPr>
          <w:rFonts w:ascii="Times New Roman" w:hAnsi="Times New Roman" w:cs="Times New Roman"/>
          <w:sz w:val="28"/>
          <w:szCs w:val="28"/>
        </w:rPr>
        <w:t>товарного</w:t>
      </w:r>
      <w:proofErr w:type="gramEnd"/>
      <w:r w:rsidRPr="009330AB">
        <w:rPr>
          <w:rFonts w:ascii="Times New Roman" w:hAnsi="Times New Roman" w:cs="Times New Roman"/>
          <w:sz w:val="28"/>
          <w:szCs w:val="28"/>
        </w:rPr>
        <w:t xml:space="preserve"> ринку у сферу домашнього господарства. Спочатку пральні звільнили домогосподарок від значної частини ручного прання. Поті</w:t>
      </w:r>
      <w:proofErr w:type="gramStart"/>
      <w:r w:rsidRPr="009330AB">
        <w:rPr>
          <w:rFonts w:ascii="Times New Roman" w:hAnsi="Times New Roman" w:cs="Times New Roman"/>
          <w:sz w:val="28"/>
          <w:szCs w:val="28"/>
        </w:rPr>
        <w:t>м</w:t>
      </w:r>
      <w:proofErr w:type="gramEnd"/>
      <w:r w:rsidRPr="009330AB">
        <w:rPr>
          <w:rFonts w:ascii="Times New Roman" w:hAnsi="Times New Roman" w:cs="Times New Roman"/>
          <w:sz w:val="28"/>
          <w:szCs w:val="28"/>
        </w:rPr>
        <w:t xml:space="preserve"> люди одержали можливість купити якісні і відносно недорогі пральні машини і більшість перестала звертатися за послугами в пральню.</w:t>
      </w:r>
    </w:p>
    <w:p w:rsidR="009330AB" w:rsidRPr="009330AB" w:rsidRDefault="009330AB" w:rsidP="009330AB">
      <w:pPr>
        <w:ind w:firstLine="567"/>
        <w:rPr>
          <w:rFonts w:ascii="Times New Roman" w:hAnsi="Times New Roman" w:cs="Times New Roman"/>
          <w:sz w:val="28"/>
          <w:szCs w:val="28"/>
        </w:rPr>
      </w:pPr>
      <w:r w:rsidRPr="009330AB">
        <w:rPr>
          <w:rFonts w:ascii="Times New Roman" w:hAnsi="Times New Roman" w:cs="Times New Roman"/>
          <w:sz w:val="28"/>
          <w:szCs w:val="28"/>
        </w:rPr>
        <w:lastRenderedPageBreak/>
        <w:t xml:space="preserve">У кінці XX ст. домашнє господарство, особливо у великих містах, стає все більш атомарним, звільняючись принаймні від частини сусідських і родинних взаємин. Водночас на основі електронних засобів комунікації (домашні фірма має одне </w:t>
      </w:r>
      <w:proofErr w:type="gramStart"/>
      <w:r w:rsidRPr="009330AB">
        <w:rPr>
          <w:rFonts w:ascii="Times New Roman" w:hAnsi="Times New Roman" w:cs="Times New Roman"/>
          <w:sz w:val="28"/>
          <w:szCs w:val="28"/>
        </w:rPr>
        <w:t>п</w:t>
      </w:r>
      <w:proofErr w:type="gramEnd"/>
      <w:r w:rsidRPr="009330AB">
        <w:rPr>
          <w:rFonts w:ascii="Times New Roman" w:hAnsi="Times New Roman" w:cs="Times New Roman"/>
          <w:sz w:val="28"/>
          <w:szCs w:val="28"/>
        </w:rPr>
        <w:t xml:space="preserve">ідприємство, то поняття фірми і підприємства кількісно однакові. У сучасній економіці більшість фірм мають одне </w:t>
      </w:r>
      <w:proofErr w:type="gramStart"/>
      <w:r w:rsidRPr="009330AB">
        <w:rPr>
          <w:rFonts w:ascii="Times New Roman" w:hAnsi="Times New Roman" w:cs="Times New Roman"/>
          <w:sz w:val="28"/>
          <w:szCs w:val="28"/>
        </w:rPr>
        <w:t>п</w:t>
      </w:r>
      <w:proofErr w:type="gramEnd"/>
      <w:r w:rsidRPr="009330AB">
        <w:rPr>
          <w:rFonts w:ascii="Times New Roman" w:hAnsi="Times New Roman" w:cs="Times New Roman"/>
          <w:sz w:val="28"/>
          <w:szCs w:val="28"/>
        </w:rPr>
        <w:t xml:space="preserve">ідприємство. Поряд з цим також достатньо фірм, що володіють та управляють кількома або навіть багатьма </w:t>
      </w:r>
      <w:proofErr w:type="gramStart"/>
      <w:r w:rsidRPr="009330AB">
        <w:rPr>
          <w:rFonts w:ascii="Times New Roman" w:hAnsi="Times New Roman" w:cs="Times New Roman"/>
          <w:sz w:val="28"/>
          <w:szCs w:val="28"/>
        </w:rPr>
        <w:t>п</w:t>
      </w:r>
      <w:proofErr w:type="gramEnd"/>
      <w:r w:rsidRPr="009330AB">
        <w:rPr>
          <w:rFonts w:ascii="Times New Roman" w:hAnsi="Times New Roman" w:cs="Times New Roman"/>
          <w:sz w:val="28"/>
          <w:szCs w:val="28"/>
        </w:rPr>
        <w:t>ідприємствами.</w:t>
      </w:r>
    </w:p>
    <w:p w:rsidR="009330AB" w:rsidRPr="009330AB" w:rsidRDefault="009330AB" w:rsidP="009330AB">
      <w:pPr>
        <w:ind w:firstLine="567"/>
        <w:rPr>
          <w:rFonts w:ascii="Times New Roman" w:hAnsi="Times New Roman" w:cs="Times New Roman"/>
          <w:sz w:val="28"/>
          <w:szCs w:val="28"/>
        </w:rPr>
      </w:pPr>
      <w:r w:rsidRPr="009330AB">
        <w:rPr>
          <w:rFonts w:ascii="Times New Roman" w:hAnsi="Times New Roman" w:cs="Times New Roman"/>
          <w:sz w:val="28"/>
          <w:szCs w:val="28"/>
        </w:rPr>
        <w:t xml:space="preserve">Фірма, що володіє кількома </w:t>
      </w:r>
      <w:proofErr w:type="gramStart"/>
      <w:r w:rsidRPr="009330AB">
        <w:rPr>
          <w:rFonts w:ascii="Times New Roman" w:hAnsi="Times New Roman" w:cs="Times New Roman"/>
          <w:sz w:val="28"/>
          <w:szCs w:val="28"/>
        </w:rPr>
        <w:t>п</w:t>
      </w:r>
      <w:proofErr w:type="gramEnd"/>
      <w:r w:rsidRPr="009330AB">
        <w:rPr>
          <w:rFonts w:ascii="Times New Roman" w:hAnsi="Times New Roman" w:cs="Times New Roman"/>
          <w:sz w:val="28"/>
          <w:szCs w:val="28"/>
        </w:rPr>
        <w:t xml:space="preserve">ідприємствами, які виробляють однакову продукцію, є фірмою з горизонтальною структурою. Всі </w:t>
      </w:r>
      <w:proofErr w:type="gramStart"/>
      <w:r w:rsidRPr="009330AB">
        <w:rPr>
          <w:rFonts w:ascii="Times New Roman" w:hAnsi="Times New Roman" w:cs="Times New Roman"/>
          <w:sz w:val="28"/>
          <w:szCs w:val="28"/>
        </w:rPr>
        <w:t>п</w:t>
      </w:r>
      <w:proofErr w:type="gramEnd"/>
      <w:r w:rsidRPr="009330AB">
        <w:rPr>
          <w:rFonts w:ascii="Times New Roman" w:hAnsi="Times New Roman" w:cs="Times New Roman"/>
          <w:sz w:val="28"/>
          <w:szCs w:val="28"/>
        </w:rPr>
        <w:t xml:space="preserve">ідприємства цієї фірми мають майже однаковий вигляд і виконують подібні функції на товарному ринку. Проте фірма може володіти й управляти кількома </w:t>
      </w:r>
      <w:proofErr w:type="gramStart"/>
      <w:r w:rsidRPr="009330AB">
        <w:rPr>
          <w:rFonts w:ascii="Times New Roman" w:hAnsi="Times New Roman" w:cs="Times New Roman"/>
          <w:sz w:val="28"/>
          <w:szCs w:val="28"/>
        </w:rPr>
        <w:t>п</w:t>
      </w:r>
      <w:proofErr w:type="gramEnd"/>
      <w:r w:rsidRPr="009330AB">
        <w:rPr>
          <w:rFonts w:ascii="Times New Roman" w:hAnsi="Times New Roman" w:cs="Times New Roman"/>
          <w:sz w:val="28"/>
          <w:szCs w:val="28"/>
        </w:rPr>
        <w:t>ідприємствами, кожне і яких здійснює свою стадію, відмінну від інших стадій виробництва.</w:t>
      </w:r>
    </w:p>
    <w:p w:rsidR="009330AB" w:rsidRPr="009330AB" w:rsidRDefault="009330AB" w:rsidP="009330AB">
      <w:pPr>
        <w:ind w:firstLine="567"/>
        <w:rPr>
          <w:rFonts w:ascii="Times New Roman" w:hAnsi="Times New Roman" w:cs="Times New Roman"/>
          <w:sz w:val="28"/>
          <w:szCs w:val="28"/>
        </w:rPr>
      </w:pPr>
      <w:r w:rsidRPr="009330AB">
        <w:rPr>
          <w:rFonts w:ascii="Times New Roman" w:hAnsi="Times New Roman" w:cs="Times New Roman"/>
          <w:sz w:val="28"/>
          <w:szCs w:val="28"/>
        </w:rPr>
        <w:t xml:space="preserve">Фірма, що об'єднує такі </w:t>
      </w:r>
      <w:proofErr w:type="gramStart"/>
      <w:r w:rsidRPr="009330AB">
        <w:rPr>
          <w:rFonts w:ascii="Times New Roman" w:hAnsi="Times New Roman" w:cs="Times New Roman"/>
          <w:sz w:val="28"/>
          <w:szCs w:val="28"/>
        </w:rPr>
        <w:t>п</w:t>
      </w:r>
      <w:proofErr w:type="gramEnd"/>
      <w:r w:rsidRPr="009330AB">
        <w:rPr>
          <w:rFonts w:ascii="Times New Roman" w:hAnsi="Times New Roman" w:cs="Times New Roman"/>
          <w:sz w:val="28"/>
          <w:szCs w:val="28"/>
        </w:rPr>
        <w:t>ідприємства, називається фірмою з вертикальною структурою.</w:t>
      </w:r>
    </w:p>
    <w:p w:rsidR="009330AB" w:rsidRPr="009330AB" w:rsidRDefault="009330AB" w:rsidP="009330AB">
      <w:pPr>
        <w:ind w:firstLine="567"/>
        <w:rPr>
          <w:rFonts w:ascii="Times New Roman" w:hAnsi="Times New Roman" w:cs="Times New Roman"/>
          <w:sz w:val="28"/>
          <w:szCs w:val="28"/>
        </w:rPr>
      </w:pPr>
      <w:r w:rsidRPr="009330AB">
        <w:rPr>
          <w:rFonts w:ascii="Times New Roman" w:hAnsi="Times New Roman" w:cs="Times New Roman"/>
          <w:sz w:val="28"/>
          <w:szCs w:val="28"/>
        </w:rPr>
        <w:t xml:space="preserve">Існують фірми-конгломерати. Конгломерат - це фірма, яка виробляє широкий асортимент </w:t>
      </w:r>
      <w:proofErr w:type="gramStart"/>
      <w:r w:rsidRPr="009330AB">
        <w:rPr>
          <w:rFonts w:ascii="Times New Roman" w:hAnsi="Times New Roman" w:cs="Times New Roman"/>
          <w:sz w:val="28"/>
          <w:szCs w:val="28"/>
        </w:rPr>
        <w:t>р</w:t>
      </w:r>
      <w:proofErr w:type="gramEnd"/>
      <w:r w:rsidRPr="009330AB">
        <w:rPr>
          <w:rFonts w:ascii="Times New Roman" w:hAnsi="Times New Roman" w:cs="Times New Roman"/>
          <w:sz w:val="28"/>
          <w:szCs w:val="28"/>
        </w:rPr>
        <w:t>ізних товарів і послуг для продажу на ринку. Якщо фірма виробля</w:t>
      </w:r>
      <w:proofErr w:type="gramStart"/>
      <w:r w:rsidRPr="009330AB">
        <w:rPr>
          <w:rFonts w:ascii="Times New Roman" w:hAnsi="Times New Roman" w:cs="Times New Roman"/>
          <w:sz w:val="28"/>
          <w:szCs w:val="28"/>
        </w:rPr>
        <w:t>є,</w:t>
      </w:r>
      <w:proofErr w:type="gramEnd"/>
      <w:r w:rsidRPr="009330AB">
        <w:rPr>
          <w:rFonts w:ascii="Times New Roman" w:hAnsi="Times New Roman" w:cs="Times New Roman"/>
          <w:sz w:val="28"/>
          <w:szCs w:val="28"/>
        </w:rPr>
        <w:t xml:space="preserve"> скажімо, папір, цукор, фарби, запчастини тощо, то її можна назвати конгломератом.</w:t>
      </w:r>
    </w:p>
    <w:p w:rsidR="009330AB" w:rsidRPr="009330AB" w:rsidRDefault="009330AB" w:rsidP="009330AB">
      <w:pPr>
        <w:ind w:firstLine="567"/>
        <w:rPr>
          <w:rFonts w:ascii="Times New Roman" w:hAnsi="Times New Roman" w:cs="Times New Roman"/>
          <w:sz w:val="28"/>
          <w:szCs w:val="28"/>
        </w:rPr>
      </w:pPr>
      <w:r w:rsidRPr="009330AB">
        <w:rPr>
          <w:rFonts w:ascii="Times New Roman" w:hAnsi="Times New Roman" w:cs="Times New Roman"/>
          <w:sz w:val="28"/>
          <w:szCs w:val="28"/>
        </w:rPr>
        <w:t xml:space="preserve">Загалом </w:t>
      </w:r>
      <w:proofErr w:type="gramStart"/>
      <w:r w:rsidRPr="009330AB">
        <w:rPr>
          <w:rFonts w:ascii="Times New Roman" w:hAnsi="Times New Roman" w:cs="Times New Roman"/>
          <w:sz w:val="28"/>
          <w:szCs w:val="28"/>
        </w:rPr>
        <w:t>на</w:t>
      </w:r>
      <w:proofErr w:type="gramEnd"/>
      <w:r w:rsidRPr="009330AB">
        <w:rPr>
          <w:rFonts w:ascii="Times New Roman" w:hAnsi="Times New Roman" w:cs="Times New Roman"/>
          <w:sz w:val="28"/>
          <w:szCs w:val="28"/>
        </w:rPr>
        <w:t xml:space="preserve"> ринку є широке розмаїття фірм. </w:t>
      </w:r>
      <w:proofErr w:type="gramStart"/>
      <w:r w:rsidRPr="009330AB">
        <w:rPr>
          <w:rFonts w:ascii="Times New Roman" w:hAnsi="Times New Roman" w:cs="Times New Roman"/>
          <w:sz w:val="28"/>
          <w:szCs w:val="28"/>
        </w:rPr>
        <w:t>З</w:t>
      </w:r>
      <w:proofErr w:type="gramEnd"/>
      <w:r w:rsidRPr="009330AB">
        <w:rPr>
          <w:rFonts w:ascii="Times New Roman" w:hAnsi="Times New Roman" w:cs="Times New Roman"/>
          <w:sz w:val="28"/>
          <w:szCs w:val="28"/>
        </w:rPr>
        <w:t xml:space="preserve"> одного боку, це гіганти, що захоплюють більшу частину ринку для своїх продуктів, з іншого - дуже багато дрібних фірм, котрі виробляють незначний обсяг продукції і володіють мізерною часткою ринку для реалізації свого продукту.</w:t>
      </w:r>
    </w:p>
    <w:p w:rsidR="009330AB" w:rsidRPr="009330AB" w:rsidRDefault="009330AB" w:rsidP="009330AB">
      <w:pPr>
        <w:ind w:firstLine="567"/>
        <w:rPr>
          <w:rFonts w:ascii="Times New Roman" w:hAnsi="Times New Roman" w:cs="Times New Roman"/>
          <w:sz w:val="28"/>
          <w:szCs w:val="28"/>
        </w:rPr>
      </w:pPr>
      <w:r w:rsidRPr="009330AB">
        <w:rPr>
          <w:rFonts w:ascii="Times New Roman" w:hAnsi="Times New Roman" w:cs="Times New Roman"/>
          <w:sz w:val="28"/>
          <w:szCs w:val="28"/>
        </w:rPr>
        <w:t>В Україні широке використання терміну "</w:t>
      </w:r>
      <w:proofErr w:type="gramStart"/>
      <w:r w:rsidRPr="009330AB">
        <w:rPr>
          <w:rFonts w:ascii="Times New Roman" w:hAnsi="Times New Roman" w:cs="Times New Roman"/>
          <w:sz w:val="28"/>
          <w:szCs w:val="28"/>
        </w:rPr>
        <w:t>п</w:t>
      </w:r>
      <w:proofErr w:type="gramEnd"/>
      <w:r w:rsidRPr="009330AB">
        <w:rPr>
          <w:rFonts w:ascii="Times New Roman" w:hAnsi="Times New Roman" w:cs="Times New Roman"/>
          <w:sz w:val="28"/>
          <w:szCs w:val="28"/>
        </w:rPr>
        <w:t xml:space="preserve">ідприємство" замість терміну, "фірма" пояснюється тим, що протягом тривалого часу в умовах домінування державної форми власності і відсутності економічної відповідальності для міністерств і відомств було більш доцільним створення спеціалізованих господарських одиниць. Держплан, Держпостач, Держкомцін та інші державні інститути бажали управляти </w:t>
      </w:r>
      <w:proofErr w:type="gramStart"/>
      <w:r w:rsidRPr="009330AB">
        <w:rPr>
          <w:rFonts w:ascii="Times New Roman" w:hAnsi="Times New Roman" w:cs="Times New Roman"/>
          <w:sz w:val="28"/>
          <w:szCs w:val="28"/>
        </w:rPr>
        <w:t>п</w:t>
      </w:r>
      <w:proofErr w:type="gramEnd"/>
      <w:r w:rsidRPr="009330AB">
        <w:rPr>
          <w:rFonts w:ascii="Times New Roman" w:hAnsi="Times New Roman" w:cs="Times New Roman"/>
          <w:sz w:val="28"/>
          <w:szCs w:val="28"/>
        </w:rPr>
        <w:t>ідприємствами, у яких не виникало потреби урізноманітнювати свою діяльність.</w:t>
      </w:r>
    </w:p>
    <w:p w:rsidR="009330AB" w:rsidRPr="009330AB" w:rsidRDefault="009330AB" w:rsidP="009330AB">
      <w:pPr>
        <w:ind w:firstLine="567"/>
        <w:rPr>
          <w:rFonts w:ascii="Times New Roman" w:hAnsi="Times New Roman" w:cs="Times New Roman"/>
          <w:sz w:val="28"/>
          <w:szCs w:val="28"/>
        </w:rPr>
      </w:pPr>
      <w:r w:rsidRPr="009330AB">
        <w:rPr>
          <w:rFonts w:ascii="Times New Roman" w:hAnsi="Times New Roman" w:cs="Times New Roman"/>
          <w:sz w:val="28"/>
          <w:szCs w:val="28"/>
        </w:rPr>
        <w:t xml:space="preserve">Не випадково в Радянській Україні в 70-80-і роки </w:t>
      </w:r>
      <w:proofErr w:type="gramStart"/>
      <w:r w:rsidRPr="009330AB">
        <w:rPr>
          <w:rFonts w:ascii="Times New Roman" w:hAnsi="Times New Roman" w:cs="Times New Roman"/>
          <w:sz w:val="28"/>
          <w:szCs w:val="28"/>
        </w:rPr>
        <w:t>п</w:t>
      </w:r>
      <w:proofErr w:type="gramEnd"/>
      <w:r w:rsidRPr="009330AB">
        <w:rPr>
          <w:rFonts w:ascii="Times New Roman" w:hAnsi="Times New Roman" w:cs="Times New Roman"/>
          <w:sz w:val="28"/>
          <w:szCs w:val="28"/>
        </w:rPr>
        <w:t xml:space="preserve">ід фірмою розуміли об'єднання підприємств (виробниче об'єднання) переважно однієї галузі промисловості, що були пов'язані між собою послідовністю технологічних процесів для виробництва однорідних виробів. Наприклад, фірми "Прогрес", "Промінь", "Весна", "Сютанок" та інші - це фірми з вертикальною </w:t>
      </w:r>
      <w:r w:rsidRPr="009330AB">
        <w:rPr>
          <w:rFonts w:ascii="Times New Roman" w:hAnsi="Times New Roman" w:cs="Times New Roman"/>
          <w:sz w:val="28"/>
          <w:szCs w:val="28"/>
        </w:rPr>
        <w:lastRenderedPageBreak/>
        <w:t>структурою. Фірма "</w:t>
      </w:r>
      <w:proofErr w:type="gramStart"/>
      <w:r w:rsidRPr="009330AB">
        <w:rPr>
          <w:rFonts w:ascii="Times New Roman" w:hAnsi="Times New Roman" w:cs="Times New Roman"/>
          <w:sz w:val="28"/>
          <w:szCs w:val="28"/>
        </w:rPr>
        <w:t>Св</w:t>
      </w:r>
      <w:proofErr w:type="gramEnd"/>
      <w:r w:rsidRPr="009330AB">
        <w:rPr>
          <w:rFonts w:ascii="Times New Roman" w:hAnsi="Times New Roman" w:cs="Times New Roman"/>
          <w:sz w:val="28"/>
          <w:szCs w:val="28"/>
        </w:rPr>
        <w:t>іточ" володіє і керує кількома десятками однакових магазинів, які в різних містах України продають фірмові товари (солодощі).</w:t>
      </w:r>
    </w:p>
    <w:p w:rsidR="009330AB" w:rsidRPr="009330AB" w:rsidRDefault="009330AB" w:rsidP="009330AB">
      <w:pPr>
        <w:ind w:firstLine="567"/>
        <w:rPr>
          <w:rFonts w:ascii="Times New Roman" w:hAnsi="Times New Roman" w:cs="Times New Roman"/>
          <w:sz w:val="28"/>
          <w:szCs w:val="28"/>
        </w:rPr>
      </w:pPr>
      <w:r w:rsidRPr="009330AB">
        <w:rPr>
          <w:rFonts w:ascii="Times New Roman" w:hAnsi="Times New Roman" w:cs="Times New Roman"/>
          <w:sz w:val="28"/>
          <w:szCs w:val="28"/>
        </w:rPr>
        <w:t xml:space="preserve">В умовах ринкової економіки через фірми громадяни Здійснюють </w:t>
      </w:r>
      <w:proofErr w:type="gramStart"/>
      <w:r w:rsidRPr="009330AB">
        <w:rPr>
          <w:rFonts w:ascii="Times New Roman" w:hAnsi="Times New Roman" w:cs="Times New Roman"/>
          <w:sz w:val="28"/>
          <w:szCs w:val="28"/>
        </w:rPr>
        <w:t>п</w:t>
      </w:r>
      <w:proofErr w:type="gramEnd"/>
      <w:r w:rsidRPr="009330AB">
        <w:rPr>
          <w:rFonts w:ascii="Times New Roman" w:hAnsi="Times New Roman" w:cs="Times New Roman"/>
          <w:sz w:val="28"/>
          <w:szCs w:val="28"/>
        </w:rPr>
        <w:t xml:space="preserve">ідприємницьку діяльність, яка є самостійною, ризикованою, націленою на систематичне отримання прибутку від користування майном, продажу товарів, надання послуг тощо. Фірми, не маючи гарантій для успіху у виробництві одного виду товару чи послуги, диверсифікують </w:t>
      </w:r>
      <w:proofErr w:type="gramStart"/>
      <w:r w:rsidRPr="009330AB">
        <w:rPr>
          <w:rFonts w:ascii="Times New Roman" w:hAnsi="Times New Roman" w:cs="Times New Roman"/>
          <w:sz w:val="28"/>
          <w:szCs w:val="28"/>
        </w:rPr>
        <w:t>свою</w:t>
      </w:r>
      <w:proofErr w:type="gramEnd"/>
      <w:r w:rsidRPr="009330AB">
        <w:rPr>
          <w:rFonts w:ascii="Times New Roman" w:hAnsi="Times New Roman" w:cs="Times New Roman"/>
          <w:sz w:val="28"/>
          <w:szCs w:val="28"/>
        </w:rPr>
        <w:t xml:space="preserve"> діяльність, тобто проникають в інші сфери і галузі виробництва.</w:t>
      </w:r>
    </w:p>
    <w:p w:rsidR="009330AB" w:rsidRPr="009330AB" w:rsidRDefault="009330AB" w:rsidP="009330AB">
      <w:pPr>
        <w:ind w:firstLine="567"/>
        <w:rPr>
          <w:rFonts w:ascii="Times New Roman" w:hAnsi="Times New Roman" w:cs="Times New Roman"/>
          <w:sz w:val="28"/>
          <w:szCs w:val="28"/>
        </w:rPr>
      </w:pPr>
      <w:r w:rsidRPr="009330AB">
        <w:rPr>
          <w:rFonts w:ascii="Times New Roman" w:hAnsi="Times New Roman" w:cs="Times New Roman"/>
          <w:sz w:val="28"/>
          <w:szCs w:val="28"/>
        </w:rPr>
        <w:t xml:space="preserve">В економічній науці є два основні </w:t>
      </w:r>
      <w:proofErr w:type="gramStart"/>
      <w:r w:rsidRPr="009330AB">
        <w:rPr>
          <w:rFonts w:ascii="Times New Roman" w:hAnsi="Times New Roman" w:cs="Times New Roman"/>
          <w:sz w:val="28"/>
          <w:szCs w:val="28"/>
        </w:rPr>
        <w:t>п</w:t>
      </w:r>
      <w:proofErr w:type="gramEnd"/>
      <w:r w:rsidRPr="009330AB">
        <w:rPr>
          <w:rFonts w:ascii="Times New Roman" w:hAnsi="Times New Roman" w:cs="Times New Roman"/>
          <w:sz w:val="28"/>
          <w:szCs w:val="28"/>
        </w:rPr>
        <w:t>ідходи до пояснення появи і розвитку фірми.</w:t>
      </w:r>
    </w:p>
    <w:p w:rsidR="009330AB" w:rsidRPr="009330AB" w:rsidRDefault="009330AB" w:rsidP="009330AB">
      <w:pPr>
        <w:ind w:firstLine="567"/>
        <w:rPr>
          <w:rFonts w:ascii="Times New Roman" w:hAnsi="Times New Roman" w:cs="Times New Roman"/>
          <w:sz w:val="28"/>
          <w:szCs w:val="28"/>
        </w:rPr>
      </w:pPr>
      <w:r w:rsidRPr="009330AB">
        <w:rPr>
          <w:rFonts w:ascii="Times New Roman" w:hAnsi="Times New Roman" w:cs="Times New Roman"/>
          <w:sz w:val="28"/>
          <w:szCs w:val="28"/>
        </w:rPr>
        <w:t xml:space="preserve">1. Фірма - це господарська система, яка потрібна людям </w:t>
      </w:r>
      <w:proofErr w:type="gramStart"/>
      <w:r w:rsidRPr="009330AB">
        <w:rPr>
          <w:rFonts w:ascii="Times New Roman" w:hAnsi="Times New Roman" w:cs="Times New Roman"/>
          <w:sz w:val="28"/>
          <w:szCs w:val="28"/>
        </w:rPr>
        <w:t>для</w:t>
      </w:r>
      <w:proofErr w:type="gramEnd"/>
      <w:r w:rsidRPr="009330AB">
        <w:rPr>
          <w:rFonts w:ascii="Times New Roman" w:hAnsi="Times New Roman" w:cs="Times New Roman"/>
          <w:sz w:val="28"/>
          <w:szCs w:val="28"/>
        </w:rPr>
        <w:t xml:space="preserve"> організації та здійснення виробництва товарів і послуг. За такого </w:t>
      </w:r>
      <w:proofErr w:type="gramStart"/>
      <w:r w:rsidRPr="009330AB">
        <w:rPr>
          <w:rFonts w:ascii="Times New Roman" w:hAnsi="Times New Roman" w:cs="Times New Roman"/>
          <w:sz w:val="28"/>
          <w:szCs w:val="28"/>
        </w:rPr>
        <w:t>п</w:t>
      </w:r>
      <w:proofErr w:type="gramEnd"/>
      <w:r w:rsidRPr="009330AB">
        <w:rPr>
          <w:rFonts w:ascii="Times New Roman" w:hAnsi="Times New Roman" w:cs="Times New Roman"/>
          <w:sz w:val="28"/>
          <w:szCs w:val="28"/>
        </w:rPr>
        <w:t xml:space="preserve">ідходу фірма є об'єднанням людей, машин і Технологій. </w:t>
      </w:r>
      <w:proofErr w:type="gramStart"/>
      <w:r w:rsidRPr="009330AB">
        <w:rPr>
          <w:rFonts w:ascii="Times New Roman" w:hAnsi="Times New Roman" w:cs="Times New Roman"/>
          <w:sz w:val="28"/>
          <w:szCs w:val="28"/>
        </w:rPr>
        <w:t>Соц</w:t>
      </w:r>
      <w:proofErr w:type="gramEnd"/>
      <w:r w:rsidRPr="009330AB">
        <w:rPr>
          <w:rFonts w:ascii="Times New Roman" w:hAnsi="Times New Roman" w:cs="Times New Roman"/>
          <w:sz w:val="28"/>
          <w:szCs w:val="28"/>
        </w:rPr>
        <w:t>іальна необхідність її появи і розвитку зумовлена якомога повнішим задоволенням потреб населення у господарських благах.</w:t>
      </w:r>
    </w:p>
    <w:p w:rsidR="009330AB" w:rsidRPr="009330AB" w:rsidRDefault="009330AB" w:rsidP="009330AB">
      <w:pPr>
        <w:ind w:firstLine="567"/>
        <w:rPr>
          <w:rFonts w:ascii="Times New Roman" w:hAnsi="Times New Roman" w:cs="Times New Roman"/>
          <w:sz w:val="28"/>
          <w:szCs w:val="28"/>
        </w:rPr>
      </w:pPr>
      <w:r w:rsidRPr="009330AB">
        <w:rPr>
          <w:rFonts w:ascii="Times New Roman" w:hAnsi="Times New Roman" w:cs="Times New Roman"/>
          <w:sz w:val="28"/>
          <w:szCs w:val="28"/>
        </w:rPr>
        <w:t>Економічна необхідність певною мірою посилена специфікою протікання НТ</w:t>
      </w:r>
      <w:proofErr w:type="gramStart"/>
      <w:r w:rsidRPr="009330AB">
        <w:rPr>
          <w:rFonts w:ascii="Times New Roman" w:hAnsi="Times New Roman" w:cs="Times New Roman"/>
          <w:sz w:val="28"/>
          <w:szCs w:val="28"/>
        </w:rPr>
        <w:t>II</w:t>
      </w:r>
      <w:proofErr w:type="gramEnd"/>
      <w:r w:rsidRPr="009330AB">
        <w:rPr>
          <w:rFonts w:ascii="Times New Roman" w:hAnsi="Times New Roman" w:cs="Times New Roman"/>
          <w:sz w:val="28"/>
          <w:szCs w:val="28"/>
        </w:rPr>
        <w:t xml:space="preserve">. </w:t>
      </w:r>
      <w:proofErr w:type="gramStart"/>
      <w:r w:rsidRPr="009330AB">
        <w:rPr>
          <w:rFonts w:ascii="Times New Roman" w:hAnsi="Times New Roman" w:cs="Times New Roman"/>
          <w:sz w:val="28"/>
          <w:szCs w:val="28"/>
        </w:rPr>
        <w:t>Товарне виробництво невіддільне від суспільного поділу праці. Для початкової стадії машинного виробництва був характерним переважно частковий поділ праці. В умовах сучасної НТР найбільш інтенсивно розвивається одиничний поділ праці. В результаті розчленування процесу виробництва на більш прості операції колишні функції окремих робітників, основані на частковому поділі, виконуються ф</w:t>
      </w:r>
      <w:proofErr w:type="gramEnd"/>
      <w:r w:rsidRPr="009330AB">
        <w:rPr>
          <w:rFonts w:ascii="Times New Roman" w:hAnsi="Times New Roman" w:cs="Times New Roman"/>
          <w:sz w:val="28"/>
          <w:szCs w:val="28"/>
        </w:rPr>
        <w:t>ірмами. Поглиблення спеціалізації зумовлює кількі</w:t>
      </w:r>
      <w:proofErr w:type="gramStart"/>
      <w:r w:rsidRPr="009330AB">
        <w:rPr>
          <w:rFonts w:ascii="Times New Roman" w:hAnsi="Times New Roman" w:cs="Times New Roman"/>
          <w:sz w:val="28"/>
          <w:szCs w:val="28"/>
        </w:rPr>
        <w:t>сне</w:t>
      </w:r>
      <w:proofErr w:type="gramEnd"/>
      <w:r w:rsidRPr="009330AB">
        <w:rPr>
          <w:rFonts w:ascii="Times New Roman" w:hAnsi="Times New Roman" w:cs="Times New Roman"/>
          <w:sz w:val="28"/>
          <w:szCs w:val="28"/>
        </w:rPr>
        <w:t xml:space="preserve"> зростання відокремлених фірм. Так, якщо на початку XX ст. в американській промисловості існувало 160 тис. </w:t>
      </w:r>
      <w:proofErr w:type="gramStart"/>
      <w:r w:rsidRPr="009330AB">
        <w:rPr>
          <w:rFonts w:ascii="Times New Roman" w:hAnsi="Times New Roman" w:cs="Times New Roman"/>
          <w:sz w:val="28"/>
          <w:szCs w:val="28"/>
        </w:rPr>
        <w:t>др</w:t>
      </w:r>
      <w:proofErr w:type="gramEnd"/>
      <w:r w:rsidRPr="009330AB">
        <w:rPr>
          <w:rFonts w:ascii="Times New Roman" w:hAnsi="Times New Roman" w:cs="Times New Roman"/>
          <w:sz w:val="28"/>
          <w:szCs w:val="28"/>
        </w:rPr>
        <w:t xml:space="preserve">ібних і середніх фірм, то нині - понад 300 тис. У промисловості Великобританії у 1963- 1980 рр. кількість діючих фірм збільшилася на 25%. У цілому суспільний </w:t>
      </w:r>
      <w:proofErr w:type="gramStart"/>
      <w:r w:rsidRPr="009330AB">
        <w:rPr>
          <w:rFonts w:ascii="Times New Roman" w:hAnsi="Times New Roman" w:cs="Times New Roman"/>
          <w:sz w:val="28"/>
          <w:szCs w:val="28"/>
        </w:rPr>
        <w:t>под</w:t>
      </w:r>
      <w:proofErr w:type="gramEnd"/>
      <w:r w:rsidRPr="009330AB">
        <w:rPr>
          <w:rFonts w:ascii="Times New Roman" w:hAnsi="Times New Roman" w:cs="Times New Roman"/>
          <w:sz w:val="28"/>
          <w:szCs w:val="28"/>
        </w:rPr>
        <w:t>іл праці неминуче передбачає існування і взаємодію спеціалізованих фірм.</w:t>
      </w:r>
    </w:p>
    <w:p w:rsidR="009330AB" w:rsidRPr="009330AB" w:rsidRDefault="009330AB" w:rsidP="009330AB">
      <w:pPr>
        <w:ind w:firstLine="567"/>
        <w:rPr>
          <w:rFonts w:ascii="Times New Roman" w:hAnsi="Times New Roman" w:cs="Times New Roman"/>
          <w:sz w:val="28"/>
          <w:szCs w:val="28"/>
        </w:rPr>
      </w:pPr>
      <w:r w:rsidRPr="009330AB">
        <w:rPr>
          <w:rFonts w:ascii="Times New Roman" w:hAnsi="Times New Roman" w:cs="Times New Roman"/>
          <w:sz w:val="28"/>
          <w:szCs w:val="28"/>
        </w:rPr>
        <w:t>2. Фірма - це господарська структура, яка укладає сукупність взаємовигідних контракті</w:t>
      </w:r>
      <w:proofErr w:type="gramStart"/>
      <w:r w:rsidRPr="009330AB">
        <w:rPr>
          <w:rFonts w:ascii="Times New Roman" w:hAnsi="Times New Roman" w:cs="Times New Roman"/>
          <w:sz w:val="28"/>
          <w:szCs w:val="28"/>
        </w:rPr>
        <w:t>в</w:t>
      </w:r>
      <w:proofErr w:type="gramEnd"/>
      <w:r w:rsidRPr="009330AB">
        <w:rPr>
          <w:rFonts w:ascii="Times New Roman" w:hAnsi="Times New Roman" w:cs="Times New Roman"/>
          <w:sz w:val="28"/>
          <w:szCs w:val="28"/>
        </w:rPr>
        <w:t>.</w:t>
      </w:r>
    </w:p>
    <w:p w:rsidR="009330AB" w:rsidRPr="009330AB" w:rsidRDefault="009330AB" w:rsidP="009330AB">
      <w:pPr>
        <w:ind w:firstLine="567"/>
        <w:rPr>
          <w:rFonts w:ascii="Times New Roman" w:hAnsi="Times New Roman" w:cs="Times New Roman"/>
          <w:sz w:val="28"/>
          <w:szCs w:val="28"/>
        </w:rPr>
      </w:pPr>
      <w:r w:rsidRPr="009330AB">
        <w:rPr>
          <w:rFonts w:ascii="Times New Roman" w:hAnsi="Times New Roman" w:cs="Times New Roman"/>
          <w:sz w:val="28"/>
          <w:szCs w:val="28"/>
        </w:rPr>
        <w:t xml:space="preserve">За цим </w:t>
      </w:r>
      <w:proofErr w:type="gramStart"/>
      <w:r w:rsidRPr="009330AB">
        <w:rPr>
          <w:rFonts w:ascii="Times New Roman" w:hAnsi="Times New Roman" w:cs="Times New Roman"/>
          <w:sz w:val="28"/>
          <w:szCs w:val="28"/>
        </w:rPr>
        <w:t>п</w:t>
      </w:r>
      <w:proofErr w:type="gramEnd"/>
      <w:r w:rsidRPr="009330AB">
        <w:rPr>
          <w:rFonts w:ascii="Times New Roman" w:hAnsi="Times New Roman" w:cs="Times New Roman"/>
          <w:sz w:val="28"/>
          <w:szCs w:val="28"/>
        </w:rPr>
        <w:t>ідходом фірма є інструментом реалізації ринкової економіки. Ринковий механізм, як показав американський економі</w:t>
      </w:r>
      <w:proofErr w:type="gramStart"/>
      <w:r w:rsidRPr="009330AB">
        <w:rPr>
          <w:rFonts w:ascii="Times New Roman" w:hAnsi="Times New Roman" w:cs="Times New Roman"/>
          <w:sz w:val="28"/>
          <w:szCs w:val="28"/>
        </w:rPr>
        <w:t>ст</w:t>
      </w:r>
      <w:proofErr w:type="gramEnd"/>
      <w:r w:rsidRPr="009330AB">
        <w:rPr>
          <w:rFonts w:ascii="Times New Roman" w:hAnsi="Times New Roman" w:cs="Times New Roman"/>
          <w:sz w:val="28"/>
          <w:szCs w:val="28"/>
        </w:rPr>
        <w:t xml:space="preserve"> Р. Коуз, діє не безоплатно для суспільства, а потребує значних витрат, які називаються трансакційними.</w:t>
      </w:r>
    </w:p>
    <w:p w:rsidR="009330AB" w:rsidRPr="009330AB" w:rsidRDefault="009330AB" w:rsidP="009330AB">
      <w:pPr>
        <w:ind w:firstLine="567"/>
        <w:rPr>
          <w:rFonts w:ascii="Times New Roman" w:hAnsi="Times New Roman" w:cs="Times New Roman"/>
          <w:sz w:val="28"/>
          <w:szCs w:val="28"/>
        </w:rPr>
      </w:pPr>
      <w:r w:rsidRPr="009330AB">
        <w:rPr>
          <w:rFonts w:ascii="Times New Roman" w:hAnsi="Times New Roman" w:cs="Times New Roman"/>
          <w:sz w:val="28"/>
          <w:szCs w:val="28"/>
        </w:rPr>
        <w:lastRenderedPageBreak/>
        <w:t>Трансакційні витрати - це витрати на: пошук інформації про ринок; ведення переговорів і укладання контрактів; дотримання умов контрактів тощо.</w:t>
      </w:r>
    </w:p>
    <w:p w:rsidR="009330AB" w:rsidRPr="009330AB" w:rsidRDefault="009330AB" w:rsidP="009330AB">
      <w:pPr>
        <w:ind w:firstLine="567"/>
        <w:rPr>
          <w:rFonts w:ascii="Times New Roman" w:hAnsi="Times New Roman" w:cs="Times New Roman"/>
          <w:sz w:val="28"/>
          <w:szCs w:val="28"/>
        </w:rPr>
      </w:pPr>
      <w:r w:rsidRPr="009330AB">
        <w:rPr>
          <w:rFonts w:ascii="Times New Roman" w:hAnsi="Times New Roman" w:cs="Times New Roman"/>
          <w:sz w:val="28"/>
          <w:szCs w:val="28"/>
        </w:rPr>
        <w:t>За наявними оцінками, частка трансакційних послуг, які надає приватний сектор, у ВВП США збільшилася з 23% у 1870 р</w:t>
      </w:r>
      <w:proofErr w:type="gramStart"/>
      <w:r w:rsidRPr="009330AB">
        <w:rPr>
          <w:rFonts w:ascii="Times New Roman" w:hAnsi="Times New Roman" w:cs="Times New Roman"/>
          <w:sz w:val="28"/>
          <w:szCs w:val="28"/>
        </w:rPr>
        <w:t>.д</w:t>
      </w:r>
      <w:proofErr w:type="gramEnd"/>
      <w:r w:rsidRPr="009330AB">
        <w:rPr>
          <w:rFonts w:ascii="Times New Roman" w:hAnsi="Times New Roman" w:cs="Times New Roman"/>
          <w:sz w:val="28"/>
          <w:szCs w:val="28"/>
        </w:rPr>
        <w:t xml:space="preserve">о 41% у 1970 р. Фізичні особи справитись з такими великими витратами не в змозі, і тому виникають та розвиваються юридичні особи (фірми). </w:t>
      </w:r>
      <w:proofErr w:type="gramStart"/>
      <w:r w:rsidRPr="009330AB">
        <w:rPr>
          <w:rFonts w:ascii="Times New Roman" w:hAnsi="Times New Roman" w:cs="Times New Roman"/>
          <w:sz w:val="28"/>
          <w:szCs w:val="28"/>
        </w:rPr>
        <w:t>Кр</w:t>
      </w:r>
      <w:proofErr w:type="gramEnd"/>
      <w:r w:rsidRPr="009330AB">
        <w:rPr>
          <w:rFonts w:ascii="Times New Roman" w:hAnsi="Times New Roman" w:cs="Times New Roman"/>
          <w:sz w:val="28"/>
          <w:szCs w:val="28"/>
        </w:rPr>
        <w:t>ім того, саме існування фірми знижує траксакційні витрати на одиницю продукції.</w:t>
      </w:r>
    </w:p>
    <w:bookmarkEnd w:id="0"/>
    <w:p w:rsidR="00A17128" w:rsidRPr="009330AB" w:rsidRDefault="00A17128" w:rsidP="009330AB">
      <w:pPr>
        <w:ind w:firstLine="567"/>
        <w:rPr>
          <w:rFonts w:ascii="Times New Roman" w:hAnsi="Times New Roman" w:cs="Times New Roman"/>
          <w:sz w:val="28"/>
          <w:szCs w:val="28"/>
        </w:rPr>
      </w:pPr>
    </w:p>
    <w:sectPr w:rsidR="00A17128" w:rsidRPr="009330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430DE"/>
    <w:multiLevelType w:val="hybridMultilevel"/>
    <w:tmpl w:val="26C85054"/>
    <w:lvl w:ilvl="0" w:tplc="968616FC">
      <w:start w:val="1"/>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E4676CB"/>
    <w:multiLevelType w:val="multilevel"/>
    <w:tmpl w:val="1248D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806057"/>
    <w:multiLevelType w:val="hybridMultilevel"/>
    <w:tmpl w:val="A4586AD0"/>
    <w:lvl w:ilvl="0" w:tplc="4DDA212A">
      <w:start w:val="1"/>
      <w:numFmt w:val="decimal"/>
      <w:lvlText w:val="%1."/>
      <w:lvlJc w:val="left"/>
      <w:pPr>
        <w:ind w:left="435" w:hanging="360"/>
      </w:p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0AB"/>
    <w:rsid w:val="009330AB"/>
    <w:rsid w:val="00A171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30A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30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30A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30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88204">
      <w:bodyDiv w:val="1"/>
      <w:marLeft w:val="0"/>
      <w:marRight w:val="0"/>
      <w:marTop w:val="0"/>
      <w:marBottom w:val="0"/>
      <w:divBdr>
        <w:top w:val="none" w:sz="0" w:space="0" w:color="auto"/>
        <w:left w:val="none" w:sz="0" w:space="0" w:color="auto"/>
        <w:bottom w:val="none" w:sz="0" w:space="0" w:color="auto"/>
        <w:right w:val="none" w:sz="0" w:space="0" w:color="auto"/>
      </w:divBdr>
    </w:div>
    <w:div w:id="167617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2448</Words>
  <Characters>13954</Characters>
  <Application>Microsoft Office Word</Application>
  <DocSecurity>0</DocSecurity>
  <Lines>116</Lines>
  <Paragraphs>32</Paragraphs>
  <ScaleCrop>false</ScaleCrop>
  <Company>Home</Company>
  <LinksUpToDate>false</LinksUpToDate>
  <CharactersWithSpaces>16370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1</cp:revision>
  <dcterms:created xsi:type="dcterms:W3CDTF">2020-04-03T14:04:00Z</dcterms:created>
  <dcterms:modified xsi:type="dcterms:W3CDTF">2020-04-03T14:08:00Z</dcterms:modified>
</cp:coreProperties>
</file>