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0"/>
          <w:szCs w:val="20"/>
        </w:rPr>
      </w:pPr>
    </w:p>
    <w:tbl>
      <w:tblPr>
        <w:tblpPr w:leftFromText="180" w:rightFromText="180" w:bottomFromText="200" w:vertAnchor="text" w:horzAnchor="margin" w:tblpY="-134"/>
        <w:tblW w:w="10371" w:type="dxa"/>
        <w:tblLook w:val="04A0" w:firstRow="1" w:lastRow="0" w:firstColumn="1" w:lastColumn="0" w:noHBand="0" w:noVBand="1"/>
      </w:tblPr>
      <w:tblGrid>
        <w:gridCol w:w="4380"/>
        <w:gridCol w:w="5991"/>
      </w:tblGrid>
      <w:tr w:rsidR="005D798B" w:rsidTr="005D798B">
        <w:trPr>
          <w:trHeight w:val="650"/>
        </w:trPr>
        <w:tc>
          <w:tcPr>
            <w:tcW w:w="4380" w:type="dxa"/>
          </w:tcPr>
          <w:p w:rsidR="005D798B" w:rsidRDefault="005D798B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</w:p>
        </w:tc>
        <w:tc>
          <w:tcPr>
            <w:tcW w:w="5991" w:type="dxa"/>
            <w:hideMark/>
          </w:tcPr>
          <w:p w:rsidR="005D798B" w:rsidRDefault="005D79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«Затверджено»</w:t>
            </w:r>
          </w:p>
          <w:p w:rsidR="005D798B" w:rsidRDefault="005D79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                      Директор ліцею с. Городище</w:t>
            </w:r>
          </w:p>
          <w:p w:rsidR="005D798B" w:rsidRDefault="005D798B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                                 ___________Т.П. </w:t>
            </w:r>
            <w:proofErr w:type="spellStart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Петрушина</w:t>
            </w:r>
            <w:proofErr w:type="spellEnd"/>
          </w:p>
        </w:tc>
      </w:tr>
    </w:tbl>
    <w:p w:rsidR="005D798B" w:rsidRDefault="005D798B" w:rsidP="005D798B">
      <w:pPr>
        <w:spacing w:before="240" w:after="0" w:line="215" w:lineRule="atLeast"/>
        <w:jc w:val="right"/>
        <w:rPr>
          <w:rFonts w:ascii="Times New Roman" w:eastAsia="Times New Roman" w:hAnsi="Times New Roman" w:cs="Times New Roman"/>
          <w:color w:val="0A0B0B"/>
          <w:sz w:val="20"/>
          <w:szCs w:val="20"/>
        </w:rPr>
      </w:pP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>Додаток 1</w:t>
      </w:r>
    </w:p>
    <w:p w:rsidR="005D798B" w:rsidRDefault="005D798B" w:rsidP="005D798B">
      <w:pPr>
        <w:spacing w:after="0" w:line="215" w:lineRule="atLeast"/>
        <w:jc w:val="center"/>
        <w:rPr>
          <w:rFonts w:ascii="Times New Roman" w:eastAsia="Times New Roman" w:hAnsi="Times New Roman" w:cs="Times New Roman"/>
          <w:color w:val="0A0B0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</w:rPr>
        <w:t xml:space="preserve">План заходів ліцею с. Городище, спрямованих на  запобігання та протидію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B0B"/>
          <w:sz w:val="28"/>
          <w:szCs w:val="28"/>
        </w:rPr>
        <w:t>булінгу</w:t>
      </w:r>
      <w:proofErr w:type="spellEnd"/>
    </w:p>
    <w:tbl>
      <w:tblPr>
        <w:tblW w:w="9782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073"/>
        <w:gridCol w:w="2037"/>
        <w:gridCol w:w="2972"/>
      </w:tblGrid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№ з/п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Зміст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Терміни виконання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Відповідальні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  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Видати  наказ «Про організацію роботи з питань протидії насильству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грудень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2022р.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ind w:right="533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Директор ліцею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Петрушина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Т.П.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Розробити  порядок подання та розгляду заяв, реагування на випадки цькування в закладі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до 05.01.2023р.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Заступник директора з виховної роботи 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Кулик В.М.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Провести інформаційно-просвітницьку компанію щодо протидії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(перегляд відео презентацій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в школі. Як його розпізнати»,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або агресія в Інтернеті:              Способи розпізнання і захист дитини»; розповсюдження буклетів, поширення інформації на сайті закладу.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Лютий-березень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2023 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Заступник директора з виховної роботи 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Кулик В.М.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Психолог Франчук І.С.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Опрацювати на засіданні МО класних керівників та класоводів питання: «Профілактика та подолання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в дитячому середовищі. Нормативні документи. Практики протидії цькуванню»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Лютий-березень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2023 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методоб’єднання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класних керівників 5-8 класів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Микоць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В.П.,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Класоводів 1-4 класів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Криштофор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Л.Г.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Залучати педагогічних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працівників,батьків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до участі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, конференціях та ін. заходах щодо протидії насильству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Протягом 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Адміністрація закладу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Сприяти взаємодії з підрозділами ювенальної поліції, ССД,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соц.службами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для роз’яснення наслідків </w:t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lastRenderedPageBreak/>
              <w:t>противоправної поведінки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Заступник директора з виховної роботи 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Кулик В.М.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Підготувати і провести години спілкування на тему протидії  насильству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Протягом 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Класні керівники 5-11 класів,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Класоводи 1-4 класів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Провести батьківські збори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як явище. Як допомогти дитині уникнути проблем»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Протягом 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Класні керівники 5-11 класів,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Класоводи 1-4 класів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Провести круглий стіл «Взаємодія педагогів, батьків, громадськості  з подолання негативних явищ  у дитячому середовищі»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Грудень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 2023р.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Адміністрація закладу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 «Стоп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!»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вересень 2023р.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Пед.-організатор     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Чумак Т.Д.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Організувати перегляд відеороликів  з подальшим обговоренням:</w:t>
            </w:r>
          </w:p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Нік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 xml:space="preserve"> 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Вуйчич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 xml:space="preserve"> про 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булінг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 у 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школ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Булінг</w:t>
            </w:r>
            <w:proofErr w:type="spellEnd"/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8"/>
              </w:rPr>
              <w:t> у школі та як з ним боротися – говоримо з Уповноваженим Президента України..</w:t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», «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</w:rPr>
                <w:t xml:space="preserve">Зупиніться!!! МОЯ Історія про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</w:rPr>
                <w:t>Булінг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</w:rPr>
                <w:t xml:space="preserve"> і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</w:rPr>
                <w:t>Кібербулінг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» та ін.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Протягом року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. керівники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12.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Провести години психолога «Я-ти-ми або як спілкуватись без конфліктів» (5-7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Квітень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2023р.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Психолог Франчук І.С.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13.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Залучити до проекту «Мій найкращій друг» учнів 1- 4 класів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жовтень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2023 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Психолог Франчук І.С.</w:t>
            </w:r>
          </w:p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Класоводи 1-4 класів</w:t>
            </w:r>
          </w:p>
        </w:tc>
      </w:tr>
      <w:tr w:rsidR="005D798B" w:rsidTr="005D798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14.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 xml:space="preserve">Провести тренінгові заняття «Впевнена поведінка, як засіб протидії насильству» (6-8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.)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Травень</w:t>
            </w:r>
          </w:p>
          <w:p w:rsidR="005D798B" w:rsidRDefault="005D798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2023р.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798B" w:rsidRDefault="005D798B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color w:val="0A0B0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B0B"/>
                <w:sz w:val="28"/>
                <w:szCs w:val="28"/>
              </w:rPr>
              <w:t>Психолог Франчук І.С.</w:t>
            </w:r>
          </w:p>
        </w:tc>
      </w:tr>
    </w:tbl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0"/>
          <w:szCs w:val="20"/>
        </w:rPr>
      </w:pP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> </w:t>
      </w:r>
    </w:p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</w:rPr>
      </w:pPr>
    </w:p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</w:rPr>
      </w:pPr>
    </w:p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8"/>
          <w:szCs w:val="28"/>
        </w:rPr>
      </w:pP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>Заступник директора ліцею </w:t>
      </w:r>
    </w:p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0"/>
          <w:szCs w:val="20"/>
        </w:rPr>
      </w:pP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>з виховної роботи                                        </w:t>
      </w: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ab/>
        <w:t>В.М. Кулик</w:t>
      </w:r>
    </w:p>
    <w:p w:rsidR="005D798B" w:rsidRDefault="005D798B" w:rsidP="005D798B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0A0B0B"/>
          <w:sz w:val="20"/>
          <w:szCs w:val="20"/>
        </w:rPr>
      </w:pPr>
      <w:r>
        <w:rPr>
          <w:rFonts w:ascii="Times New Roman" w:eastAsia="Times New Roman" w:hAnsi="Times New Roman" w:cs="Times New Roman"/>
          <w:color w:val="0A0B0B"/>
          <w:sz w:val="28"/>
          <w:szCs w:val="28"/>
        </w:rPr>
        <w:t> </w:t>
      </w:r>
    </w:p>
    <w:p w:rsidR="00942B85" w:rsidRDefault="00942B85">
      <w:bookmarkStart w:id="0" w:name="_GoBack"/>
      <w:bookmarkEnd w:id="0"/>
    </w:p>
    <w:sectPr w:rsidR="00942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0E"/>
    <w:rsid w:val="005D798B"/>
    <w:rsid w:val="007D6D0E"/>
    <w:rsid w:val="009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8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1278</Characters>
  <Application>Microsoft Office Word</Application>
  <DocSecurity>0</DocSecurity>
  <Lines>10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2023-02-13T09:30:00Z</dcterms:created>
  <dcterms:modified xsi:type="dcterms:W3CDTF">2023-02-13T09:30:00Z</dcterms:modified>
</cp:coreProperties>
</file>